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D08C0" w14:textId="77777777" w:rsidR="001C661E" w:rsidRPr="00A1492C" w:rsidRDefault="001C661E" w:rsidP="00144581">
      <w:pPr>
        <w:pStyle w:val="Sinespaciado"/>
      </w:pPr>
      <w:bookmarkStart w:id="0" w:name="_GoBack"/>
      <w:bookmarkEnd w:id="0"/>
      <w:r w:rsidRPr="00A1492C">
        <w:t>TERMINOS DE REFERENCIA PARA EL CONCURSO DEL COORDINADOR DEL FONDO PARA EL MANEJO DE AREAS PROTEGIDAS Y VIDA SILVESTRE</w:t>
      </w:r>
    </w:p>
    <w:p w14:paraId="5525A569" w14:textId="77777777" w:rsidR="001C661E" w:rsidRPr="00A1492C" w:rsidRDefault="001C661E" w:rsidP="001C661E">
      <w:pPr>
        <w:rPr>
          <w:rFonts w:ascii="Arial Narrow" w:hAnsi="Arial Narrow"/>
          <w:b/>
          <w:sz w:val="24"/>
          <w:szCs w:val="24"/>
        </w:rPr>
      </w:pPr>
    </w:p>
    <w:p w14:paraId="20478A0F" w14:textId="77777777" w:rsidR="001C661E" w:rsidRPr="00A1492C" w:rsidRDefault="001C661E" w:rsidP="001C661E">
      <w:pPr>
        <w:rPr>
          <w:rFonts w:ascii="Arial Narrow" w:hAnsi="Arial Narrow"/>
          <w:b/>
          <w:sz w:val="24"/>
          <w:szCs w:val="24"/>
        </w:rPr>
      </w:pPr>
      <w:r w:rsidRPr="00A1492C">
        <w:rPr>
          <w:rFonts w:ascii="Arial Narrow" w:hAnsi="Arial Narrow"/>
          <w:b/>
          <w:sz w:val="24"/>
          <w:szCs w:val="24"/>
        </w:rPr>
        <w:t>I.   INTRODUCCIÓN</w:t>
      </w:r>
    </w:p>
    <w:p w14:paraId="73881DEA" w14:textId="77777777" w:rsidR="001C661E" w:rsidRPr="00A1492C" w:rsidRDefault="001C661E" w:rsidP="00170059">
      <w:pPr>
        <w:spacing w:line="276" w:lineRule="auto"/>
        <w:jc w:val="both"/>
        <w:rPr>
          <w:rFonts w:ascii="Arial Narrow" w:hAnsi="Arial Narrow"/>
          <w:sz w:val="24"/>
          <w:szCs w:val="24"/>
        </w:rPr>
      </w:pPr>
      <w:r w:rsidRPr="00A1492C">
        <w:rPr>
          <w:rFonts w:ascii="Arial Narrow" w:hAnsi="Arial Narrow"/>
          <w:sz w:val="24"/>
          <w:szCs w:val="24"/>
        </w:rPr>
        <w:t>El Gobierno de Honduras ha creado el Fondo de Áreas Protegidas y Vida Silvestre (FAPVS) con la finalidad de financiar los programas y proyectos de inversión para el manejo de áreas protegidas y vida silvestre, conforme a las directrices del Sistema Nacional de Áreas Protegidas y Vida Silvestre de Hond</w:t>
      </w:r>
      <w:r w:rsidR="00693FC5">
        <w:rPr>
          <w:rFonts w:ascii="Arial Narrow" w:hAnsi="Arial Narrow"/>
          <w:sz w:val="24"/>
          <w:szCs w:val="24"/>
        </w:rPr>
        <w:t xml:space="preserve">uras (SINAPH). El Fondo es </w:t>
      </w:r>
      <w:r w:rsidR="00AA70C7">
        <w:rPr>
          <w:rFonts w:ascii="Arial Narrow" w:hAnsi="Arial Narrow"/>
          <w:sz w:val="24"/>
          <w:szCs w:val="24"/>
        </w:rPr>
        <w:t xml:space="preserve">administrado </w:t>
      </w:r>
      <w:r w:rsidR="00693FC5">
        <w:rPr>
          <w:rFonts w:ascii="Arial Narrow" w:hAnsi="Arial Narrow"/>
          <w:sz w:val="24"/>
          <w:szCs w:val="24"/>
        </w:rPr>
        <w:t xml:space="preserve">por una Junta Administradora, presidida por el Instituto </w:t>
      </w:r>
      <w:r w:rsidR="00AA70C7">
        <w:rPr>
          <w:rFonts w:ascii="Arial Narrow" w:hAnsi="Arial Narrow"/>
          <w:sz w:val="24"/>
          <w:szCs w:val="24"/>
        </w:rPr>
        <w:t xml:space="preserve">Nacional </w:t>
      </w:r>
      <w:r w:rsidR="00693FC5">
        <w:rPr>
          <w:rFonts w:ascii="Arial Narrow" w:hAnsi="Arial Narrow"/>
          <w:sz w:val="24"/>
          <w:szCs w:val="24"/>
        </w:rPr>
        <w:t>de Conservación y Desarrollo Forestal (ICF)</w:t>
      </w:r>
      <w:r w:rsidR="00AA70C7">
        <w:rPr>
          <w:rFonts w:ascii="Arial Narrow" w:hAnsi="Arial Narrow"/>
          <w:sz w:val="24"/>
          <w:szCs w:val="24"/>
        </w:rPr>
        <w:t xml:space="preserve"> e integrada por miembros tanto de sociedad civil como de Gobierno</w:t>
      </w:r>
      <w:proofErr w:type="gramStart"/>
      <w:r w:rsidR="00AA70C7">
        <w:rPr>
          <w:rFonts w:ascii="Arial Narrow" w:hAnsi="Arial Narrow"/>
          <w:sz w:val="24"/>
          <w:szCs w:val="24"/>
        </w:rPr>
        <w:t xml:space="preserve">. </w:t>
      </w:r>
      <w:r w:rsidR="00693FC5">
        <w:rPr>
          <w:rFonts w:ascii="Arial Narrow" w:hAnsi="Arial Narrow"/>
          <w:sz w:val="24"/>
          <w:szCs w:val="24"/>
        </w:rPr>
        <w:t>.</w:t>
      </w:r>
      <w:proofErr w:type="gramEnd"/>
      <w:r w:rsidR="00693FC5">
        <w:rPr>
          <w:rFonts w:ascii="Arial Narrow" w:hAnsi="Arial Narrow"/>
          <w:sz w:val="24"/>
          <w:szCs w:val="24"/>
        </w:rPr>
        <w:t xml:space="preserve"> </w:t>
      </w:r>
    </w:p>
    <w:p w14:paraId="47F08A40" w14:textId="77777777" w:rsidR="001C661E" w:rsidRPr="00A1492C" w:rsidRDefault="001C661E" w:rsidP="00170059">
      <w:pPr>
        <w:spacing w:line="276" w:lineRule="auto"/>
        <w:jc w:val="both"/>
        <w:rPr>
          <w:rFonts w:ascii="Arial Narrow" w:hAnsi="Arial Narrow"/>
          <w:sz w:val="24"/>
          <w:szCs w:val="24"/>
        </w:rPr>
      </w:pPr>
      <w:r w:rsidRPr="00A1492C">
        <w:rPr>
          <w:rFonts w:ascii="Arial Narrow" w:hAnsi="Arial Narrow"/>
          <w:sz w:val="24"/>
          <w:szCs w:val="24"/>
        </w:rPr>
        <w:t>Los proyectos que financia el FAPVS apoyan el cumplimiento de los objetivos y metas enfocadas en lograr la implementación de las actividades consideradas en los planes de manejo y los planes operativos elaborados para cada área o para cada especie objeto de atención, procurando que el resultado de dicha inversión atienda la necesidad de la sostenibilidad del área protegida y de las poblaciones de vida silvestre.</w:t>
      </w:r>
    </w:p>
    <w:p w14:paraId="71F496FC" w14:textId="77777777" w:rsidR="001C661E" w:rsidRPr="00A1492C" w:rsidRDefault="00693FC5" w:rsidP="00170059">
      <w:pPr>
        <w:spacing w:line="276" w:lineRule="auto"/>
        <w:jc w:val="both"/>
        <w:rPr>
          <w:rFonts w:ascii="Arial Narrow" w:hAnsi="Arial Narrow"/>
          <w:sz w:val="24"/>
          <w:szCs w:val="24"/>
        </w:rPr>
      </w:pPr>
      <w:r>
        <w:rPr>
          <w:rFonts w:ascii="Arial Narrow" w:hAnsi="Arial Narrow"/>
          <w:sz w:val="24"/>
          <w:szCs w:val="24"/>
        </w:rPr>
        <w:t xml:space="preserve">En esta oportunidad, la Junta Administradora </w:t>
      </w:r>
      <w:r w:rsidR="001C661E" w:rsidRPr="00A1492C">
        <w:rPr>
          <w:rFonts w:ascii="Arial Narrow" w:hAnsi="Arial Narrow"/>
          <w:sz w:val="24"/>
          <w:szCs w:val="24"/>
        </w:rPr>
        <w:t>requier</w:t>
      </w:r>
      <w:r>
        <w:rPr>
          <w:rFonts w:ascii="Arial Narrow" w:hAnsi="Arial Narrow"/>
          <w:sz w:val="24"/>
          <w:szCs w:val="24"/>
        </w:rPr>
        <w:t xml:space="preserve">e la contratación de un(a) </w:t>
      </w:r>
      <w:r w:rsidR="00AA70C7">
        <w:rPr>
          <w:rFonts w:ascii="Arial Narrow" w:hAnsi="Arial Narrow"/>
          <w:sz w:val="24"/>
          <w:szCs w:val="24"/>
        </w:rPr>
        <w:t xml:space="preserve">profesional </w:t>
      </w:r>
      <w:r w:rsidR="00AA70C7" w:rsidRPr="00A1492C">
        <w:rPr>
          <w:rFonts w:ascii="Arial Narrow" w:hAnsi="Arial Narrow"/>
          <w:sz w:val="24"/>
          <w:szCs w:val="24"/>
        </w:rPr>
        <w:t>que</w:t>
      </w:r>
      <w:r w:rsidR="001C661E" w:rsidRPr="00A1492C">
        <w:rPr>
          <w:rFonts w:ascii="Arial Narrow" w:hAnsi="Arial Narrow"/>
          <w:sz w:val="24"/>
          <w:szCs w:val="24"/>
        </w:rPr>
        <w:t xml:space="preserve"> realice las </w:t>
      </w:r>
      <w:r w:rsidR="00AA70C7">
        <w:rPr>
          <w:rFonts w:ascii="Arial Narrow" w:hAnsi="Arial Narrow"/>
          <w:sz w:val="24"/>
          <w:szCs w:val="24"/>
        </w:rPr>
        <w:t>funciones de Coordinador(a)</w:t>
      </w:r>
      <w:r w:rsidR="001C661E" w:rsidRPr="00A1492C">
        <w:rPr>
          <w:rFonts w:ascii="Arial Narrow" w:hAnsi="Arial Narrow"/>
          <w:sz w:val="24"/>
          <w:szCs w:val="24"/>
        </w:rPr>
        <w:t xml:space="preserve"> de la Unidad Ejecutora del FAPVS, </w:t>
      </w:r>
      <w:r w:rsidR="00AA70C7">
        <w:rPr>
          <w:rFonts w:ascii="Arial Narrow" w:hAnsi="Arial Narrow"/>
          <w:sz w:val="24"/>
          <w:szCs w:val="24"/>
        </w:rPr>
        <w:t xml:space="preserve">para conducir </w:t>
      </w:r>
      <w:r w:rsidR="001C661E" w:rsidRPr="00A1492C">
        <w:rPr>
          <w:rFonts w:ascii="Arial Narrow" w:hAnsi="Arial Narrow"/>
          <w:sz w:val="24"/>
          <w:szCs w:val="24"/>
        </w:rPr>
        <w:t>de manera eficiente la gestión y manejo de los recursos financieros y humanos, y que a su vez contribuya a la implementación de estrategias adecuadas que permitan el fortalecimiento del FAPVS.</w:t>
      </w:r>
    </w:p>
    <w:p w14:paraId="4F51244D" w14:textId="77777777" w:rsidR="001C661E" w:rsidRPr="00A1492C" w:rsidRDefault="001C661E" w:rsidP="00170059">
      <w:pPr>
        <w:spacing w:line="276" w:lineRule="auto"/>
        <w:jc w:val="both"/>
        <w:rPr>
          <w:rFonts w:ascii="Arial Narrow" w:hAnsi="Arial Narrow"/>
          <w:sz w:val="24"/>
          <w:szCs w:val="24"/>
        </w:rPr>
      </w:pPr>
    </w:p>
    <w:p w14:paraId="76EA8765" w14:textId="77777777" w:rsidR="001C661E" w:rsidRPr="00A1492C" w:rsidRDefault="001C661E" w:rsidP="00170059">
      <w:pPr>
        <w:spacing w:line="276" w:lineRule="auto"/>
        <w:rPr>
          <w:rFonts w:ascii="Arial Narrow" w:hAnsi="Arial Narrow"/>
          <w:b/>
          <w:sz w:val="24"/>
          <w:szCs w:val="24"/>
        </w:rPr>
      </w:pPr>
      <w:r w:rsidRPr="00A1492C">
        <w:rPr>
          <w:rFonts w:ascii="Arial Narrow" w:hAnsi="Arial Narrow"/>
          <w:b/>
          <w:sz w:val="24"/>
          <w:szCs w:val="24"/>
        </w:rPr>
        <w:t>II.   CARACTERÍSTICAS DEL CARGO</w:t>
      </w:r>
    </w:p>
    <w:p w14:paraId="1E591D56" w14:textId="77777777" w:rsidR="001C661E" w:rsidRPr="00A1492C" w:rsidRDefault="001C661E" w:rsidP="00170059">
      <w:pPr>
        <w:spacing w:line="276" w:lineRule="auto"/>
        <w:rPr>
          <w:rFonts w:ascii="Arial Narrow" w:hAnsi="Arial Narrow"/>
          <w:sz w:val="24"/>
          <w:szCs w:val="24"/>
        </w:rPr>
      </w:pPr>
      <w:r w:rsidRPr="00A1492C">
        <w:rPr>
          <w:rFonts w:ascii="Arial Narrow" w:hAnsi="Arial Narrow"/>
          <w:sz w:val="24"/>
          <w:szCs w:val="24"/>
        </w:rPr>
        <w:t>El Coordinador del FAPVS, con el personal a su cargo, tendrá la responsabilidad de la aplicación de las decisiones de la Junta Administradora y otras vinculadas al fortalecimiento y sostenibilidad del fondo.</w:t>
      </w:r>
    </w:p>
    <w:p w14:paraId="5BC73898" w14:textId="77777777" w:rsidR="001C661E" w:rsidRPr="00A1492C" w:rsidRDefault="001C661E" w:rsidP="00170059">
      <w:pPr>
        <w:spacing w:line="276" w:lineRule="auto"/>
        <w:rPr>
          <w:rFonts w:ascii="Arial Narrow" w:hAnsi="Arial Narrow"/>
          <w:sz w:val="24"/>
          <w:szCs w:val="24"/>
        </w:rPr>
      </w:pPr>
    </w:p>
    <w:p w14:paraId="04D2FC95" w14:textId="77777777" w:rsidR="001C661E" w:rsidRPr="00A1492C" w:rsidRDefault="001C661E" w:rsidP="00170059">
      <w:pPr>
        <w:spacing w:line="276" w:lineRule="auto"/>
        <w:rPr>
          <w:rFonts w:ascii="Arial Narrow" w:hAnsi="Arial Narrow"/>
          <w:b/>
          <w:sz w:val="24"/>
          <w:szCs w:val="24"/>
        </w:rPr>
      </w:pPr>
      <w:r w:rsidRPr="00A1492C">
        <w:rPr>
          <w:rFonts w:ascii="Arial Narrow" w:hAnsi="Arial Narrow"/>
          <w:b/>
          <w:sz w:val="24"/>
          <w:szCs w:val="24"/>
        </w:rPr>
        <w:t>2.1 Funciones principales del puesto:</w:t>
      </w:r>
    </w:p>
    <w:p w14:paraId="2D30A00B" w14:textId="77777777" w:rsidR="001C661E" w:rsidRPr="001B49B7" w:rsidRDefault="001C661E" w:rsidP="00170059">
      <w:pPr>
        <w:pStyle w:val="Prrafodelista"/>
        <w:numPr>
          <w:ilvl w:val="0"/>
          <w:numId w:val="26"/>
        </w:numPr>
        <w:spacing w:line="276" w:lineRule="auto"/>
        <w:jc w:val="both"/>
        <w:rPr>
          <w:rFonts w:ascii="Arial Narrow" w:hAnsi="Arial Narrow"/>
          <w:sz w:val="24"/>
          <w:szCs w:val="24"/>
        </w:rPr>
      </w:pPr>
      <w:r w:rsidRPr="001B49B7">
        <w:rPr>
          <w:rFonts w:ascii="Arial Narrow" w:hAnsi="Arial Narrow"/>
          <w:sz w:val="24"/>
          <w:szCs w:val="24"/>
        </w:rPr>
        <w:t xml:space="preserve">Cumplir las disposiciones de la Junta Administradora, </w:t>
      </w:r>
      <w:r w:rsidR="00693FC5">
        <w:rPr>
          <w:rFonts w:ascii="Arial Narrow" w:hAnsi="Arial Narrow"/>
          <w:sz w:val="24"/>
          <w:szCs w:val="24"/>
        </w:rPr>
        <w:t>Manuales</w:t>
      </w:r>
      <w:r w:rsidRPr="001B49B7">
        <w:rPr>
          <w:rFonts w:ascii="Arial Narrow" w:hAnsi="Arial Narrow"/>
          <w:sz w:val="24"/>
          <w:szCs w:val="24"/>
        </w:rPr>
        <w:t>, Reglamentos y demás normas y procedimientos aplicables al FAPVS.</w:t>
      </w:r>
    </w:p>
    <w:p w14:paraId="3D789D83" w14:textId="77777777" w:rsidR="001C661E" w:rsidRPr="001B49B7" w:rsidRDefault="001C661E" w:rsidP="00170059">
      <w:pPr>
        <w:pStyle w:val="Prrafodelista"/>
        <w:numPr>
          <w:ilvl w:val="0"/>
          <w:numId w:val="26"/>
        </w:numPr>
        <w:spacing w:line="276" w:lineRule="auto"/>
        <w:jc w:val="both"/>
        <w:rPr>
          <w:rFonts w:ascii="Arial Narrow" w:hAnsi="Arial Narrow"/>
          <w:sz w:val="24"/>
          <w:szCs w:val="24"/>
        </w:rPr>
      </w:pPr>
      <w:r w:rsidRPr="001B49B7">
        <w:rPr>
          <w:rFonts w:ascii="Arial Narrow" w:hAnsi="Arial Narrow"/>
          <w:sz w:val="24"/>
          <w:szCs w:val="24"/>
        </w:rPr>
        <w:t>Dar seguimiento e informar sobre los resultados relacionados con la ejecución de las decisiones de la Junta Administradora.</w:t>
      </w:r>
    </w:p>
    <w:p w14:paraId="573F8A6C" w14:textId="77777777" w:rsidR="001C661E" w:rsidRPr="001B49B7" w:rsidRDefault="001C661E" w:rsidP="00170059">
      <w:pPr>
        <w:pStyle w:val="Prrafodelista"/>
        <w:numPr>
          <w:ilvl w:val="0"/>
          <w:numId w:val="26"/>
        </w:numPr>
        <w:spacing w:line="276" w:lineRule="auto"/>
        <w:jc w:val="both"/>
        <w:rPr>
          <w:rFonts w:ascii="Arial Narrow" w:hAnsi="Arial Narrow"/>
          <w:sz w:val="24"/>
          <w:szCs w:val="24"/>
        </w:rPr>
      </w:pPr>
      <w:r w:rsidRPr="001B49B7">
        <w:rPr>
          <w:rFonts w:ascii="Arial Narrow" w:hAnsi="Arial Narrow"/>
          <w:sz w:val="24"/>
          <w:szCs w:val="24"/>
        </w:rPr>
        <w:t>Preparar y presentar estrategias, políticas de inversión, planes de trabajo y programas de operación del FAPVS para su aprobación por la Junta Administradora, con la periodicidad que se determine.</w:t>
      </w:r>
    </w:p>
    <w:p w14:paraId="3BAE374A" w14:textId="77777777" w:rsidR="001C661E" w:rsidRPr="001B49B7" w:rsidRDefault="001C661E" w:rsidP="00170059">
      <w:pPr>
        <w:pStyle w:val="Prrafodelista"/>
        <w:numPr>
          <w:ilvl w:val="0"/>
          <w:numId w:val="26"/>
        </w:numPr>
        <w:spacing w:line="276" w:lineRule="auto"/>
        <w:jc w:val="both"/>
        <w:rPr>
          <w:rFonts w:ascii="Arial Narrow" w:hAnsi="Arial Narrow"/>
          <w:sz w:val="24"/>
          <w:szCs w:val="24"/>
        </w:rPr>
      </w:pPr>
      <w:r w:rsidRPr="001B49B7">
        <w:rPr>
          <w:rFonts w:ascii="Arial Narrow" w:hAnsi="Arial Narrow"/>
          <w:sz w:val="24"/>
          <w:szCs w:val="24"/>
        </w:rPr>
        <w:t>Preparar, elevar y poner a consideración los estados financieros del FAPVS, así como la memoria anual de actividades y gestión de los proyectos</w:t>
      </w:r>
      <w:r w:rsidR="00A1492C" w:rsidRPr="001B49B7">
        <w:rPr>
          <w:rFonts w:ascii="Arial Narrow" w:hAnsi="Arial Narrow"/>
          <w:sz w:val="24"/>
          <w:szCs w:val="24"/>
        </w:rPr>
        <w:t xml:space="preserve">, en el tiempo que establece el </w:t>
      </w:r>
      <w:r w:rsidRPr="001B49B7">
        <w:rPr>
          <w:rFonts w:ascii="Arial Narrow" w:hAnsi="Arial Narrow"/>
          <w:sz w:val="24"/>
          <w:szCs w:val="24"/>
        </w:rPr>
        <w:t>Manual de Operaciones.</w:t>
      </w:r>
    </w:p>
    <w:p w14:paraId="258BD47F" w14:textId="77777777" w:rsidR="001C661E" w:rsidRPr="001B49B7" w:rsidRDefault="001C661E" w:rsidP="00170059">
      <w:pPr>
        <w:pStyle w:val="Prrafodelista"/>
        <w:numPr>
          <w:ilvl w:val="0"/>
          <w:numId w:val="26"/>
        </w:numPr>
        <w:spacing w:line="276" w:lineRule="auto"/>
        <w:jc w:val="both"/>
        <w:rPr>
          <w:rFonts w:ascii="Arial Narrow" w:hAnsi="Arial Narrow"/>
          <w:sz w:val="24"/>
          <w:szCs w:val="24"/>
        </w:rPr>
      </w:pPr>
      <w:r w:rsidRPr="001B49B7">
        <w:rPr>
          <w:rFonts w:ascii="Arial Narrow" w:hAnsi="Arial Narrow"/>
          <w:sz w:val="24"/>
          <w:szCs w:val="24"/>
        </w:rPr>
        <w:t xml:space="preserve">Gestionar, ante la cooperación nacional e internacional recursos para la ejecución y sostenibilidad del FAPVS. </w:t>
      </w:r>
    </w:p>
    <w:p w14:paraId="0063D1F9" w14:textId="77777777" w:rsidR="001B49B7" w:rsidRDefault="001C661E" w:rsidP="00170059">
      <w:pPr>
        <w:pStyle w:val="Prrafodelista"/>
        <w:numPr>
          <w:ilvl w:val="0"/>
          <w:numId w:val="26"/>
        </w:numPr>
        <w:spacing w:line="276" w:lineRule="auto"/>
        <w:jc w:val="both"/>
        <w:rPr>
          <w:rFonts w:ascii="Arial Narrow" w:hAnsi="Arial Narrow"/>
          <w:sz w:val="24"/>
          <w:szCs w:val="24"/>
        </w:rPr>
      </w:pPr>
      <w:r w:rsidRPr="001B49B7">
        <w:rPr>
          <w:rFonts w:ascii="Arial Narrow" w:hAnsi="Arial Narrow"/>
          <w:sz w:val="24"/>
          <w:szCs w:val="24"/>
        </w:rPr>
        <w:lastRenderedPageBreak/>
        <w:t>Proponer a la Junta Administradora el personal, técnico y administrativo del FAPVS, para aprobación del procedimiento administrativo para su contratación.</w:t>
      </w:r>
    </w:p>
    <w:p w14:paraId="107AFC06" w14:textId="77777777" w:rsidR="001B49B7" w:rsidRDefault="001C661E" w:rsidP="00170059">
      <w:pPr>
        <w:pStyle w:val="Prrafodelista"/>
        <w:numPr>
          <w:ilvl w:val="0"/>
          <w:numId w:val="26"/>
        </w:numPr>
        <w:spacing w:line="276" w:lineRule="auto"/>
        <w:jc w:val="both"/>
        <w:rPr>
          <w:rFonts w:ascii="Arial Narrow" w:hAnsi="Arial Narrow"/>
          <w:sz w:val="24"/>
          <w:szCs w:val="24"/>
        </w:rPr>
      </w:pPr>
      <w:r w:rsidRPr="001B49B7">
        <w:rPr>
          <w:rFonts w:ascii="Arial Narrow" w:hAnsi="Arial Narrow"/>
          <w:sz w:val="24"/>
          <w:szCs w:val="24"/>
        </w:rPr>
        <w:t>Presentar a la Junta Administradora (en el primer trimestre de cada año), un informe general de actividades y financiero del año anterior que contenga, al menos lo siguiente: a) informe de cumplimiento de actividades y logros en términos técnico y financiero, de acuerdo con el POA b) balance general c) Estado de ingresos y egresos</w:t>
      </w:r>
      <w:r w:rsidR="001B49B7" w:rsidRPr="001B49B7">
        <w:rPr>
          <w:rFonts w:ascii="Arial Narrow" w:hAnsi="Arial Narrow"/>
          <w:sz w:val="24"/>
          <w:szCs w:val="24"/>
        </w:rPr>
        <w:t xml:space="preserve"> </w:t>
      </w:r>
      <w:r w:rsidRPr="001B49B7">
        <w:rPr>
          <w:rFonts w:ascii="Arial Narrow" w:hAnsi="Arial Narrow"/>
          <w:sz w:val="24"/>
          <w:szCs w:val="24"/>
        </w:rPr>
        <w:t>d) Liquidación presupuestaria e) Análisis financiero del periodo.</w:t>
      </w:r>
      <w:r w:rsidR="001B49B7" w:rsidRPr="001B49B7">
        <w:rPr>
          <w:rFonts w:ascii="Arial Narrow" w:hAnsi="Arial Narrow"/>
          <w:sz w:val="24"/>
          <w:szCs w:val="24"/>
        </w:rPr>
        <w:t xml:space="preserve"> </w:t>
      </w:r>
    </w:p>
    <w:p w14:paraId="59233F5B" w14:textId="77777777" w:rsidR="001B49B7" w:rsidRDefault="001C661E" w:rsidP="00170059">
      <w:pPr>
        <w:pStyle w:val="Prrafodelista"/>
        <w:numPr>
          <w:ilvl w:val="0"/>
          <w:numId w:val="26"/>
        </w:numPr>
        <w:spacing w:line="276" w:lineRule="auto"/>
        <w:jc w:val="both"/>
        <w:rPr>
          <w:rFonts w:ascii="Arial Narrow" w:hAnsi="Arial Narrow"/>
          <w:sz w:val="24"/>
          <w:szCs w:val="24"/>
        </w:rPr>
      </w:pPr>
      <w:r w:rsidRPr="001B49B7">
        <w:rPr>
          <w:rFonts w:ascii="Arial Narrow" w:hAnsi="Arial Narrow"/>
          <w:sz w:val="24"/>
          <w:szCs w:val="24"/>
        </w:rPr>
        <w:t xml:space="preserve">Diseñar   y   adoptar   mecanismos   de   coordinación   entre  </w:t>
      </w:r>
      <w:r w:rsidR="00A1492C" w:rsidRPr="001B49B7">
        <w:rPr>
          <w:rFonts w:ascii="Arial Narrow" w:hAnsi="Arial Narrow"/>
          <w:sz w:val="24"/>
          <w:szCs w:val="24"/>
        </w:rPr>
        <w:t xml:space="preserve"> el   Fondo   e   instituciones </w:t>
      </w:r>
      <w:r w:rsidRPr="001B49B7">
        <w:rPr>
          <w:rFonts w:ascii="Arial Narrow" w:hAnsi="Arial Narrow"/>
          <w:sz w:val="24"/>
          <w:szCs w:val="24"/>
        </w:rPr>
        <w:t>gubernamentales y no gubernamentales.</w:t>
      </w:r>
      <w:r w:rsidR="001B49B7" w:rsidRPr="001B49B7">
        <w:rPr>
          <w:rFonts w:ascii="Arial Narrow" w:hAnsi="Arial Narrow"/>
          <w:sz w:val="24"/>
          <w:szCs w:val="24"/>
        </w:rPr>
        <w:t xml:space="preserve"> </w:t>
      </w:r>
    </w:p>
    <w:p w14:paraId="384271B6" w14:textId="77777777" w:rsidR="001B49B7" w:rsidRDefault="001C661E" w:rsidP="00170059">
      <w:pPr>
        <w:pStyle w:val="Prrafodelista"/>
        <w:numPr>
          <w:ilvl w:val="0"/>
          <w:numId w:val="26"/>
        </w:numPr>
        <w:spacing w:line="276" w:lineRule="auto"/>
        <w:jc w:val="both"/>
        <w:rPr>
          <w:rFonts w:ascii="Arial Narrow" w:hAnsi="Arial Narrow"/>
          <w:sz w:val="24"/>
          <w:szCs w:val="24"/>
        </w:rPr>
      </w:pPr>
      <w:r w:rsidRPr="001B49B7">
        <w:rPr>
          <w:rFonts w:ascii="Arial Narrow" w:hAnsi="Arial Narrow"/>
          <w:sz w:val="24"/>
          <w:szCs w:val="24"/>
        </w:rPr>
        <w:t>Promover el FAPVS en el ámbito nacional e internacional.</w:t>
      </w:r>
      <w:r w:rsidR="001B49B7" w:rsidRPr="001B49B7">
        <w:rPr>
          <w:rFonts w:ascii="Arial Narrow" w:hAnsi="Arial Narrow"/>
          <w:sz w:val="24"/>
          <w:szCs w:val="24"/>
        </w:rPr>
        <w:t xml:space="preserve"> </w:t>
      </w:r>
    </w:p>
    <w:p w14:paraId="6811357F" w14:textId="77777777" w:rsidR="001B49B7" w:rsidRDefault="001B49B7" w:rsidP="00170059">
      <w:pPr>
        <w:pStyle w:val="Prrafodelista"/>
        <w:numPr>
          <w:ilvl w:val="0"/>
          <w:numId w:val="26"/>
        </w:numPr>
        <w:spacing w:line="276" w:lineRule="auto"/>
        <w:jc w:val="both"/>
        <w:rPr>
          <w:rFonts w:ascii="Arial Narrow" w:hAnsi="Arial Narrow"/>
          <w:sz w:val="24"/>
          <w:szCs w:val="24"/>
        </w:rPr>
      </w:pPr>
      <w:r w:rsidRPr="001B49B7">
        <w:rPr>
          <w:rFonts w:ascii="Arial Narrow" w:hAnsi="Arial Narrow"/>
          <w:sz w:val="24"/>
          <w:szCs w:val="24"/>
        </w:rPr>
        <w:t>Mantener relaciones cordiales de cooperación con las organizaciones adscritas o</w:t>
      </w:r>
      <w:r w:rsidR="001C661E" w:rsidRPr="001B49B7">
        <w:rPr>
          <w:rFonts w:ascii="Arial Narrow" w:hAnsi="Arial Narrow"/>
          <w:sz w:val="24"/>
          <w:szCs w:val="24"/>
        </w:rPr>
        <w:t xml:space="preserve"> beneficiarias del </w:t>
      </w:r>
      <w:r w:rsidR="00693FC5">
        <w:rPr>
          <w:rFonts w:ascii="Arial Narrow" w:hAnsi="Arial Narrow"/>
          <w:sz w:val="24"/>
          <w:szCs w:val="24"/>
        </w:rPr>
        <w:t>F</w:t>
      </w:r>
      <w:r w:rsidR="001C661E" w:rsidRPr="001B49B7">
        <w:rPr>
          <w:rFonts w:ascii="Arial Narrow" w:hAnsi="Arial Narrow"/>
          <w:sz w:val="24"/>
          <w:szCs w:val="24"/>
        </w:rPr>
        <w:t>ondo, creando</w:t>
      </w:r>
      <w:r w:rsidR="00693FC5">
        <w:rPr>
          <w:rFonts w:ascii="Arial Narrow" w:hAnsi="Arial Narrow"/>
          <w:sz w:val="24"/>
          <w:szCs w:val="24"/>
        </w:rPr>
        <w:t xml:space="preserve"> </w:t>
      </w:r>
      <w:r w:rsidR="001C661E" w:rsidRPr="001B49B7">
        <w:rPr>
          <w:rFonts w:ascii="Arial Narrow" w:hAnsi="Arial Narrow"/>
          <w:sz w:val="24"/>
          <w:szCs w:val="24"/>
        </w:rPr>
        <w:t>acompañamiento para orientar con respectos a los procesos administrativos, técnicos y legales, para lograr la manera práctica y eficiente la ejecución y liquidación de los recursos asignados.</w:t>
      </w:r>
    </w:p>
    <w:p w14:paraId="773E35EE" w14:textId="77777777" w:rsidR="001B49B7" w:rsidRDefault="001C661E" w:rsidP="00170059">
      <w:pPr>
        <w:pStyle w:val="Prrafodelista"/>
        <w:numPr>
          <w:ilvl w:val="0"/>
          <w:numId w:val="26"/>
        </w:numPr>
        <w:spacing w:line="276" w:lineRule="auto"/>
        <w:jc w:val="both"/>
        <w:rPr>
          <w:rFonts w:ascii="Arial Narrow" w:hAnsi="Arial Narrow"/>
          <w:sz w:val="24"/>
          <w:szCs w:val="24"/>
        </w:rPr>
      </w:pPr>
      <w:r w:rsidRPr="001B49B7">
        <w:rPr>
          <w:rFonts w:ascii="Arial Narrow" w:hAnsi="Arial Narrow"/>
          <w:sz w:val="24"/>
          <w:szCs w:val="24"/>
        </w:rPr>
        <w:t>Promover y realizar eventos de capacitación e intercambio de experiencias entre las organizaciones usuarias del Fondo, en una búsqueda continua de mejores formas para el manejo de las áreas protegidas del país.</w:t>
      </w:r>
    </w:p>
    <w:p w14:paraId="28A7E1C6" w14:textId="77777777" w:rsidR="001C661E" w:rsidRPr="001B49B7" w:rsidRDefault="00693FC5" w:rsidP="00170059">
      <w:pPr>
        <w:pStyle w:val="Prrafodelista"/>
        <w:numPr>
          <w:ilvl w:val="0"/>
          <w:numId w:val="26"/>
        </w:numPr>
        <w:spacing w:line="276" w:lineRule="auto"/>
        <w:jc w:val="both"/>
        <w:rPr>
          <w:rFonts w:ascii="Arial Narrow" w:hAnsi="Arial Narrow"/>
          <w:sz w:val="24"/>
          <w:szCs w:val="24"/>
        </w:rPr>
      </w:pPr>
      <w:r>
        <w:rPr>
          <w:rFonts w:ascii="Arial Narrow" w:hAnsi="Arial Narrow"/>
          <w:sz w:val="24"/>
          <w:szCs w:val="24"/>
        </w:rPr>
        <w:t>Otras derivadas del</w:t>
      </w:r>
      <w:r w:rsidR="001C661E" w:rsidRPr="001B49B7">
        <w:rPr>
          <w:rFonts w:ascii="Arial Narrow" w:hAnsi="Arial Narrow"/>
          <w:sz w:val="24"/>
          <w:szCs w:val="24"/>
        </w:rPr>
        <w:t xml:space="preserve"> Reglamento de la Ley Forestal </w:t>
      </w:r>
      <w:r>
        <w:rPr>
          <w:rFonts w:ascii="Arial Narrow" w:hAnsi="Arial Narrow"/>
          <w:sz w:val="24"/>
          <w:szCs w:val="24"/>
        </w:rPr>
        <w:t xml:space="preserve">Áreas Protegidas y Vida Silvestre </w:t>
      </w:r>
      <w:r w:rsidR="001C661E" w:rsidRPr="001B49B7">
        <w:rPr>
          <w:rFonts w:ascii="Arial Narrow" w:hAnsi="Arial Narrow"/>
          <w:sz w:val="24"/>
          <w:szCs w:val="24"/>
        </w:rPr>
        <w:t>y el Manual de Operaciones</w:t>
      </w:r>
      <w:r>
        <w:rPr>
          <w:rFonts w:ascii="Arial Narrow" w:hAnsi="Arial Narrow"/>
          <w:sz w:val="24"/>
          <w:szCs w:val="24"/>
        </w:rPr>
        <w:t xml:space="preserve"> del FAPVS</w:t>
      </w:r>
      <w:r w:rsidR="001C661E" w:rsidRPr="001B49B7">
        <w:rPr>
          <w:rFonts w:ascii="Arial Narrow" w:hAnsi="Arial Narrow"/>
          <w:sz w:val="24"/>
          <w:szCs w:val="24"/>
        </w:rPr>
        <w:t>.</w:t>
      </w:r>
    </w:p>
    <w:p w14:paraId="4B8D3B93" w14:textId="77777777" w:rsidR="001C661E" w:rsidRPr="00A1492C" w:rsidRDefault="001C661E" w:rsidP="00170059">
      <w:pPr>
        <w:spacing w:line="276" w:lineRule="auto"/>
        <w:jc w:val="both"/>
        <w:rPr>
          <w:rFonts w:ascii="Arial Narrow" w:hAnsi="Arial Narrow"/>
          <w:sz w:val="24"/>
          <w:szCs w:val="24"/>
        </w:rPr>
      </w:pPr>
    </w:p>
    <w:p w14:paraId="04335DA8" w14:textId="77777777" w:rsidR="001C661E" w:rsidRPr="00A1492C" w:rsidRDefault="001B49B7" w:rsidP="00170059">
      <w:pPr>
        <w:spacing w:line="276" w:lineRule="auto"/>
        <w:rPr>
          <w:rFonts w:ascii="Arial Narrow" w:hAnsi="Arial Narrow"/>
          <w:sz w:val="24"/>
          <w:szCs w:val="24"/>
        </w:rPr>
      </w:pPr>
      <w:r w:rsidRPr="00A1492C">
        <w:rPr>
          <w:rFonts w:ascii="Arial Narrow" w:hAnsi="Arial Narrow"/>
          <w:sz w:val="24"/>
          <w:szCs w:val="24"/>
        </w:rPr>
        <w:t>2.2 Para</w:t>
      </w:r>
      <w:r w:rsidR="001C661E" w:rsidRPr="00A1492C">
        <w:rPr>
          <w:rFonts w:ascii="Arial Narrow" w:hAnsi="Arial Narrow"/>
          <w:sz w:val="24"/>
          <w:szCs w:val="24"/>
        </w:rPr>
        <w:t xml:space="preserve"> el cumplimiento de su gestión algunas de sus actividades   serán:</w:t>
      </w:r>
    </w:p>
    <w:p w14:paraId="419CB50C" w14:textId="77777777" w:rsidR="001C661E" w:rsidRPr="00170059" w:rsidRDefault="001C661E" w:rsidP="00170059">
      <w:pPr>
        <w:pStyle w:val="Prrafodelista"/>
        <w:numPr>
          <w:ilvl w:val="1"/>
          <w:numId w:val="26"/>
        </w:numPr>
        <w:spacing w:line="276" w:lineRule="auto"/>
        <w:ind w:left="720"/>
        <w:jc w:val="both"/>
        <w:rPr>
          <w:rFonts w:ascii="Arial Narrow" w:hAnsi="Arial Narrow"/>
          <w:sz w:val="24"/>
          <w:szCs w:val="24"/>
        </w:rPr>
      </w:pPr>
      <w:r w:rsidRPr="00170059">
        <w:rPr>
          <w:rFonts w:ascii="Arial Narrow" w:hAnsi="Arial Narrow"/>
          <w:sz w:val="24"/>
          <w:szCs w:val="24"/>
        </w:rPr>
        <w:t>Participar en las reuniones de la Junta Administradora y el C</w:t>
      </w:r>
      <w:r w:rsidR="00693FC5">
        <w:rPr>
          <w:rFonts w:ascii="Arial Narrow" w:hAnsi="Arial Narrow"/>
          <w:sz w:val="24"/>
          <w:szCs w:val="24"/>
        </w:rPr>
        <w:t>omité Técnico Asesor del FAPVS (C</w:t>
      </w:r>
      <w:r w:rsidRPr="00170059">
        <w:rPr>
          <w:rFonts w:ascii="Arial Narrow" w:hAnsi="Arial Narrow"/>
          <w:sz w:val="24"/>
          <w:szCs w:val="24"/>
        </w:rPr>
        <w:t>TA</w:t>
      </w:r>
      <w:r w:rsidR="00693FC5">
        <w:rPr>
          <w:rFonts w:ascii="Arial Narrow" w:hAnsi="Arial Narrow"/>
          <w:sz w:val="24"/>
          <w:szCs w:val="24"/>
        </w:rPr>
        <w:t>)</w:t>
      </w:r>
      <w:r w:rsidRPr="00170059">
        <w:rPr>
          <w:rFonts w:ascii="Arial Narrow" w:hAnsi="Arial Narrow"/>
          <w:sz w:val="24"/>
          <w:szCs w:val="24"/>
        </w:rPr>
        <w:t xml:space="preserve"> con voz y sin voto.</w:t>
      </w:r>
    </w:p>
    <w:p w14:paraId="33DA5DFC" w14:textId="77777777" w:rsidR="001C661E" w:rsidRPr="00170059" w:rsidRDefault="001C661E" w:rsidP="00170059">
      <w:pPr>
        <w:pStyle w:val="Prrafodelista"/>
        <w:numPr>
          <w:ilvl w:val="1"/>
          <w:numId w:val="26"/>
        </w:numPr>
        <w:spacing w:line="276" w:lineRule="auto"/>
        <w:ind w:left="720"/>
        <w:jc w:val="both"/>
        <w:rPr>
          <w:rFonts w:ascii="Arial Narrow" w:hAnsi="Arial Narrow"/>
          <w:sz w:val="24"/>
          <w:szCs w:val="24"/>
        </w:rPr>
      </w:pPr>
      <w:r w:rsidRPr="00170059">
        <w:rPr>
          <w:rFonts w:ascii="Arial Narrow" w:hAnsi="Arial Narrow"/>
          <w:sz w:val="24"/>
          <w:szCs w:val="24"/>
        </w:rPr>
        <w:t>Dirigir las operaciones del Fondo sobre la base de principios de simplificación y racionalización de los procedimientos administrativos y con apego a las normas de eficiencia, celeridad, eficacia y espíritu de servicio para el cumplimiento de sus fines.</w:t>
      </w:r>
    </w:p>
    <w:p w14:paraId="5B54511B" w14:textId="77777777" w:rsidR="001C661E" w:rsidRPr="00170059" w:rsidRDefault="001C661E" w:rsidP="00170059">
      <w:pPr>
        <w:pStyle w:val="Prrafodelista"/>
        <w:numPr>
          <w:ilvl w:val="1"/>
          <w:numId w:val="26"/>
        </w:numPr>
        <w:spacing w:line="276" w:lineRule="auto"/>
        <w:ind w:left="720"/>
        <w:jc w:val="both"/>
        <w:rPr>
          <w:rFonts w:ascii="Arial Narrow" w:hAnsi="Arial Narrow"/>
          <w:sz w:val="24"/>
          <w:szCs w:val="24"/>
        </w:rPr>
      </w:pPr>
      <w:r w:rsidRPr="00170059">
        <w:rPr>
          <w:rFonts w:ascii="Arial Narrow" w:hAnsi="Arial Narrow"/>
          <w:sz w:val="24"/>
          <w:szCs w:val="24"/>
        </w:rPr>
        <w:t>Administrar los recursos del Fondo de conformidad con las normas establecidas en las leyes correspondientes.</w:t>
      </w:r>
    </w:p>
    <w:p w14:paraId="4CB85A5D" w14:textId="77777777" w:rsidR="001C661E" w:rsidRPr="00170059" w:rsidRDefault="001C661E" w:rsidP="00170059">
      <w:pPr>
        <w:pStyle w:val="Prrafodelista"/>
        <w:numPr>
          <w:ilvl w:val="1"/>
          <w:numId w:val="26"/>
        </w:numPr>
        <w:spacing w:line="276" w:lineRule="auto"/>
        <w:ind w:left="720"/>
        <w:jc w:val="both"/>
        <w:rPr>
          <w:rFonts w:ascii="Arial Narrow" w:hAnsi="Arial Narrow"/>
          <w:sz w:val="24"/>
          <w:szCs w:val="24"/>
        </w:rPr>
      </w:pPr>
      <w:r w:rsidRPr="00170059">
        <w:rPr>
          <w:rFonts w:ascii="Arial Narrow" w:hAnsi="Arial Narrow"/>
          <w:sz w:val="24"/>
          <w:szCs w:val="24"/>
        </w:rPr>
        <w:t>Controlar el cumplimiento de los acuerdos establecidos en todos los convenios suscritos por el Fondo.</w:t>
      </w:r>
    </w:p>
    <w:p w14:paraId="576F8EA8" w14:textId="77777777" w:rsidR="001C661E" w:rsidRPr="00170059" w:rsidRDefault="001C661E" w:rsidP="00170059">
      <w:pPr>
        <w:pStyle w:val="Prrafodelista"/>
        <w:numPr>
          <w:ilvl w:val="1"/>
          <w:numId w:val="26"/>
        </w:numPr>
        <w:spacing w:line="276" w:lineRule="auto"/>
        <w:ind w:left="720"/>
        <w:jc w:val="both"/>
        <w:rPr>
          <w:rFonts w:ascii="Arial Narrow" w:hAnsi="Arial Narrow"/>
          <w:sz w:val="24"/>
          <w:szCs w:val="24"/>
        </w:rPr>
      </w:pPr>
      <w:r w:rsidRPr="00170059">
        <w:rPr>
          <w:rFonts w:ascii="Arial Narrow" w:hAnsi="Arial Narrow"/>
          <w:sz w:val="24"/>
          <w:szCs w:val="24"/>
        </w:rPr>
        <w:t>Proponer a la Junta Administradora la base de un diagnóstico de necesidades del Fondo.</w:t>
      </w:r>
    </w:p>
    <w:p w14:paraId="6DC099F2" w14:textId="77777777" w:rsidR="001C661E" w:rsidRPr="00170059" w:rsidRDefault="001C661E" w:rsidP="00170059">
      <w:pPr>
        <w:pStyle w:val="Prrafodelista"/>
        <w:numPr>
          <w:ilvl w:val="1"/>
          <w:numId w:val="26"/>
        </w:numPr>
        <w:spacing w:line="276" w:lineRule="auto"/>
        <w:ind w:left="720"/>
        <w:jc w:val="both"/>
        <w:rPr>
          <w:rFonts w:ascii="Arial Narrow" w:hAnsi="Arial Narrow"/>
          <w:sz w:val="24"/>
          <w:szCs w:val="24"/>
        </w:rPr>
      </w:pPr>
      <w:r w:rsidRPr="00170059">
        <w:rPr>
          <w:rFonts w:ascii="Arial Narrow" w:hAnsi="Arial Narrow"/>
          <w:sz w:val="24"/>
          <w:szCs w:val="24"/>
        </w:rPr>
        <w:t>Adoptar procedimientos administrativos y controles financieros para asegurar un adecuado control interno del FAPVS.</w:t>
      </w:r>
    </w:p>
    <w:p w14:paraId="10DECDBB" w14:textId="77777777" w:rsidR="001C661E" w:rsidRPr="00170059" w:rsidRDefault="001C661E" w:rsidP="00170059">
      <w:pPr>
        <w:pStyle w:val="Prrafodelista"/>
        <w:numPr>
          <w:ilvl w:val="1"/>
          <w:numId w:val="26"/>
        </w:numPr>
        <w:spacing w:line="276" w:lineRule="auto"/>
        <w:ind w:left="720"/>
        <w:jc w:val="both"/>
        <w:rPr>
          <w:rFonts w:ascii="Arial Narrow" w:hAnsi="Arial Narrow"/>
          <w:sz w:val="24"/>
          <w:szCs w:val="24"/>
        </w:rPr>
      </w:pPr>
      <w:r w:rsidRPr="00170059">
        <w:rPr>
          <w:rFonts w:ascii="Arial Narrow" w:hAnsi="Arial Narrow"/>
          <w:sz w:val="24"/>
          <w:szCs w:val="24"/>
        </w:rPr>
        <w:t>Presentar anualmente para conocimiento de la Junta Administradora los informes de la auditoría interna y externa.</w:t>
      </w:r>
    </w:p>
    <w:p w14:paraId="4E87394D" w14:textId="77777777" w:rsidR="001C661E" w:rsidRPr="00170059" w:rsidRDefault="001C661E" w:rsidP="00170059">
      <w:pPr>
        <w:pStyle w:val="Prrafodelista"/>
        <w:numPr>
          <w:ilvl w:val="1"/>
          <w:numId w:val="26"/>
        </w:numPr>
        <w:spacing w:line="276" w:lineRule="auto"/>
        <w:ind w:left="720"/>
        <w:jc w:val="both"/>
        <w:rPr>
          <w:rFonts w:ascii="Arial Narrow" w:hAnsi="Arial Narrow"/>
          <w:sz w:val="24"/>
          <w:szCs w:val="24"/>
        </w:rPr>
      </w:pPr>
      <w:r w:rsidRPr="00170059">
        <w:rPr>
          <w:rFonts w:ascii="Arial Narrow" w:hAnsi="Arial Narrow"/>
          <w:sz w:val="24"/>
          <w:szCs w:val="24"/>
        </w:rPr>
        <w:t>Coordinar la elaboración de manuales administrativos y de procedimientos, necesarios</w:t>
      </w:r>
      <w:r w:rsidR="00693FC5">
        <w:rPr>
          <w:rFonts w:ascii="Arial Narrow" w:hAnsi="Arial Narrow"/>
          <w:sz w:val="24"/>
          <w:szCs w:val="24"/>
        </w:rPr>
        <w:t xml:space="preserve"> para</w:t>
      </w:r>
      <w:r w:rsidRPr="00170059">
        <w:rPr>
          <w:rFonts w:ascii="Arial Narrow" w:hAnsi="Arial Narrow"/>
          <w:sz w:val="24"/>
          <w:szCs w:val="24"/>
        </w:rPr>
        <w:t xml:space="preserve"> facilitar y </w:t>
      </w:r>
      <w:r w:rsidR="00A1492C" w:rsidRPr="00170059">
        <w:rPr>
          <w:rFonts w:ascii="Arial Narrow" w:hAnsi="Arial Narrow"/>
          <w:sz w:val="24"/>
          <w:szCs w:val="24"/>
        </w:rPr>
        <w:t>agilizar el</w:t>
      </w:r>
      <w:r w:rsidRPr="00170059">
        <w:rPr>
          <w:rFonts w:ascii="Arial Narrow" w:hAnsi="Arial Narrow"/>
          <w:sz w:val="24"/>
          <w:szCs w:val="24"/>
        </w:rPr>
        <w:t xml:space="preserve"> funcionamiento del FAPVS. </w:t>
      </w:r>
    </w:p>
    <w:p w14:paraId="34AE2BEB" w14:textId="77777777" w:rsidR="001C661E" w:rsidRPr="00170059" w:rsidRDefault="001C661E" w:rsidP="00170059">
      <w:pPr>
        <w:pStyle w:val="Prrafodelista"/>
        <w:numPr>
          <w:ilvl w:val="1"/>
          <w:numId w:val="26"/>
        </w:numPr>
        <w:spacing w:line="276" w:lineRule="auto"/>
        <w:ind w:left="720"/>
        <w:jc w:val="both"/>
        <w:rPr>
          <w:rFonts w:ascii="Arial Narrow" w:hAnsi="Arial Narrow"/>
          <w:sz w:val="24"/>
          <w:szCs w:val="24"/>
        </w:rPr>
      </w:pPr>
      <w:r w:rsidRPr="00170059">
        <w:rPr>
          <w:rFonts w:ascii="Arial Narrow" w:hAnsi="Arial Narrow"/>
          <w:sz w:val="24"/>
          <w:szCs w:val="24"/>
        </w:rPr>
        <w:lastRenderedPageBreak/>
        <w:t>Resolver cualquier situación de controversia o conflicto que pudiera presentarse respecto de la aplicación de contratos.</w:t>
      </w:r>
    </w:p>
    <w:p w14:paraId="18D7B442" w14:textId="77777777" w:rsidR="00170059" w:rsidRDefault="00A1492C" w:rsidP="00170059">
      <w:pPr>
        <w:pStyle w:val="Prrafodelista"/>
        <w:numPr>
          <w:ilvl w:val="1"/>
          <w:numId w:val="26"/>
        </w:numPr>
        <w:spacing w:line="276" w:lineRule="auto"/>
        <w:ind w:left="720"/>
        <w:jc w:val="both"/>
        <w:rPr>
          <w:rFonts w:ascii="Arial Narrow" w:hAnsi="Arial Narrow"/>
          <w:sz w:val="24"/>
          <w:szCs w:val="24"/>
        </w:rPr>
      </w:pPr>
      <w:r w:rsidRPr="00170059">
        <w:rPr>
          <w:rFonts w:ascii="Arial Narrow" w:hAnsi="Arial Narrow"/>
          <w:sz w:val="24"/>
          <w:szCs w:val="24"/>
        </w:rPr>
        <w:t xml:space="preserve">Autorizar los pagos y gastos del presupuesto institucional aprobado por la Junta </w:t>
      </w:r>
      <w:r w:rsidR="001C661E" w:rsidRPr="00170059">
        <w:rPr>
          <w:rFonts w:ascii="Arial Narrow" w:hAnsi="Arial Narrow"/>
          <w:sz w:val="24"/>
          <w:szCs w:val="24"/>
        </w:rPr>
        <w:t>Administradora.</w:t>
      </w:r>
    </w:p>
    <w:p w14:paraId="262B124F" w14:textId="77777777" w:rsidR="001C661E" w:rsidRPr="00170059" w:rsidRDefault="001C661E" w:rsidP="00170059">
      <w:pPr>
        <w:pStyle w:val="Prrafodelista"/>
        <w:numPr>
          <w:ilvl w:val="1"/>
          <w:numId w:val="26"/>
        </w:numPr>
        <w:spacing w:line="276" w:lineRule="auto"/>
        <w:ind w:left="720"/>
        <w:jc w:val="both"/>
        <w:rPr>
          <w:rFonts w:ascii="Arial Narrow" w:hAnsi="Arial Narrow"/>
          <w:sz w:val="24"/>
          <w:szCs w:val="24"/>
        </w:rPr>
      </w:pPr>
      <w:r w:rsidRPr="00170059">
        <w:rPr>
          <w:rFonts w:ascii="Arial Narrow" w:hAnsi="Arial Narrow"/>
          <w:sz w:val="24"/>
          <w:szCs w:val="24"/>
        </w:rPr>
        <w:t>Elaborar   el   Plan   y   Presupuesto   Anual   Operativo   para</w:t>
      </w:r>
      <w:r w:rsidR="00A1492C" w:rsidRPr="00170059">
        <w:rPr>
          <w:rFonts w:ascii="Arial Narrow" w:hAnsi="Arial Narrow"/>
          <w:sz w:val="24"/>
          <w:szCs w:val="24"/>
        </w:rPr>
        <w:t xml:space="preserve">   aprobación   de   la   Junta </w:t>
      </w:r>
      <w:r w:rsidRPr="00170059">
        <w:rPr>
          <w:rFonts w:ascii="Arial Narrow" w:hAnsi="Arial Narrow"/>
          <w:sz w:val="24"/>
          <w:szCs w:val="24"/>
        </w:rPr>
        <w:t>Administradora.</w:t>
      </w:r>
    </w:p>
    <w:p w14:paraId="5D6A1B5E" w14:textId="77777777" w:rsidR="001C661E" w:rsidRPr="00170059" w:rsidRDefault="001C661E" w:rsidP="00170059">
      <w:pPr>
        <w:pStyle w:val="Prrafodelista"/>
        <w:numPr>
          <w:ilvl w:val="1"/>
          <w:numId w:val="26"/>
        </w:numPr>
        <w:spacing w:line="276" w:lineRule="auto"/>
        <w:ind w:left="720"/>
        <w:jc w:val="both"/>
        <w:rPr>
          <w:rFonts w:ascii="Arial Narrow" w:hAnsi="Arial Narrow"/>
          <w:sz w:val="24"/>
          <w:szCs w:val="24"/>
        </w:rPr>
      </w:pPr>
      <w:r w:rsidRPr="00170059">
        <w:rPr>
          <w:rFonts w:ascii="Arial Narrow" w:hAnsi="Arial Narrow"/>
          <w:sz w:val="24"/>
          <w:szCs w:val="24"/>
        </w:rPr>
        <w:t>Promover y supervisar la publicación, en el sitio web del Fondo, los documentos relacionados con las actas de las reuniones, planes de trabajo, distribución de Fondos, los estatutos, el manual de operaciones, informes de auditoría, informes técnicos y financieros, entre otros.</w:t>
      </w:r>
    </w:p>
    <w:p w14:paraId="4AA8C79B" w14:textId="77777777" w:rsidR="001C661E" w:rsidRPr="00170059" w:rsidRDefault="001C661E" w:rsidP="00170059">
      <w:pPr>
        <w:pStyle w:val="Prrafodelista"/>
        <w:numPr>
          <w:ilvl w:val="1"/>
          <w:numId w:val="26"/>
        </w:numPr>
        <w:spacing w:line="276" w:lineRule="auto"/>
        <w:ind w:left="720"/>
        <w:jc w:val="both"/>
        <w:rPr>
          <w:rFonts w:ascii="Arial Narrow" w:hAnsi="Arial Narrow"/>
          <w:sz w:val="24"/>
          <w:szCs w:val="24"/>
        </w:rPr>
      </w:pPr>
      <w:r w:rsidRPr="00170059">
        <w:rPr>
          <w:rFonts w:ascii="Arial Narrow" w:hAnsi="Arial Narrow"/>
          <w:sz w:val="24"/>
          <w:szCs w:val="24"/>
        </w:rPr>
        <w:t xml:space="preserve">Apoyar a las organizaciones adscritas o beneficiarias del FAPVS en la búsqueda de estrategias y mecanismos para la generación interna de recursos que contribuyan </w:t>
      </w:r>
      <w:r w:rsidR="00A1492C" w:rsidRPr="00170059">
        <w:rPr>
          <w:rFonts w:ascii="Arial Narrow" w:hAnsi="Arial Narrow"/>
          <w:sz w:val="24"/>
          <w:szCs w:val="24"/>
        </w:rPr>
        <w:t>a la auto sostenibilidad</w:t>
      </w:r>
      <w:r w:rsidRPr="00170059">
        <w:rPr>
          <w:rFonts w:ascii="Arial Narrow" w:hAnsi="Arial Narrow"/>
          <w:sz w:val="24"/>
          <w:szCs w:val="24"/>
        </w:rPr>
        <w:t xml:space="preserve"> de las áreas protegidas y el fortalecimiento institucional de las partes </w:t>
      </w:r>
      <w:r w:rsidR="00A1492C" w:rsidRPr="00170059">
        <w:rPr>
          <w:rFonts w:ascii="Arial Narrow" w:hAnsi="Arial Narrow"/>
          <w:sz w:val="24"/>
          <w:szCs w:val="24"/>
        </w:rPr>
        <w:t>comanejadores</w:t>
      </w:r>
      <w:r w:rsidRPr="00170059">
        <w:rPr>
          <w:rFonts w:ascii="Arial Narrow" w:hAnsi="Arial Narrow"/>
          <w:sz w:val="24"/>
          <w:szCs w:val="24"/>
        </w:rPr>
        <w:t>.</w:t>
      </w:r>
    </w:p>
    <w:p w14:paraId="47FE52B6" w14:textId="77777777" w:rsidR="001C661E" w:rsidRPr="00A1492C" w:rsidRDefault="001C661E" w:rsidP="00170059">
      <w:pPr>
        <w:spacing w:line="276" w:lineRule="auto"/>
        <w:jc w:val="both"/>
        <w:rPr>
          <w:rFonts w:ascii="Arial Narrow" w:hAnsi="Arial Narrow"/>
          <w:sz w:val="24"/>
          <w:szCs w:val="24"/>
        </w:rPr>
      </w:pPr>
    </w:p>
    <w:p w14:paraId="02B7DBF3" w14:textId="77777777" w:rsidR="001C661E" w:rsidRPr="00A1492C" w:rsidRDefault="001C661E" w:rsidP="00170059">
      <w:pPr>
        <w:spacing w:line="276" w:lineRule="auto"/>
        <w:jc w:val="both"/>
        <w:rPr>
          <w:rFonts w:ascii="Arial Narrow" w:hAnsi="Arial Narrow"/>
          <w:b/>
          <w:sz w:val="24"/>
          <w:szCs w:val="24"/>
        </w:rPr>
      </w:pPr>
      <w:r w:rsidRPr="00A1492C">
        <w:rPr>
          <w:rFonts w:ascii="Arial Narrow" w:hAnsi="Arial Narrow"/>
          <w:b/>
          <w:sz w:val="24"/>
          <w:szCs w:val="24"/>
        </w:rPr>
        <w:t>III. REQUISITOS PARA EL CARGO DE COORDINADOR   DE LA UNIDAD EJECUTORA DEL FAPVS</w:t>
      </w:r>
    </w:p>
    <w:p w14:paraId="627DA5DC" w14:textId="77777777" w:rsidR="001C661E" w:rsidRPr="00A1492C" w:rsidRDefault="001C661E" w:rsidP="00170059">
      <w:pPr>
        <w:spacing w:line="276" w:lineRule="auto"/>
        <w:jc w:val="both"/>
        <w:rPr>
          <w:rFonts w:ascii="Arial Narrow" w:hAnsi="Arial Narrow"/>
          <w:sz w:val="24"/>
          <w:szCs w:val="24"/>
        </w:rPr>
      </w:pPr>
      <w:r w:rsidRPr="00A1492C">
        <w:rPr>
          <w:rFonts w:ascii="Arial Narrow" w:hAnsi="Arial Narrow"/>
          <w:sz w:val="24"/>
          <w:szCs w:val="24"/>
        </w:rPr>
        <w:t>Para coordinar y ejecutar estas funciones, la Junta Administradora nombrará un Coordinador, que será escogido por un concurso público de méritos</w:t>
      </w:r>
      <w:r w:rsidR="00B07CA4">
        <w:rPr>
          <w:rFonts w:ascii="Arial Narrow" w:hAnsi="Arial Narrow"/>
          <w:sz w:val="24"/>
          <w:szCs w:val="24"/>
        </w:rPr>
        <w:t>, en base al siguiente perfil</w:t>
      </w:r>
      <w:r w:rsidRPr="00A1492C">
        <w:rPr>
          <w:rFonts w:ascii="Arial Narrow" w:hAnsi="Arial Narrow"/>
          <w:sz w:val="24"/>
          <w:szCs w:val="24"/>
        </w:rPr>
        <w:t>.</w:t>
      </w:r>
    </w:p>
    <w:p w14:paraId="0950C5B0" w14:textId="77777777" w:rsidR="001C661E" w:rsidRPr="00A1492C" w:rsidRDefault="001C661E" w:rsidP="00170059">
      <w:pPr>
        <w:spacing w:line="276" w:lineRule="auto"/>
        <w:jc w:val="both"/>
        <w:rPr>
          <w:rFonts w:ascii="Arial Narrow" w:hAnsi="Arial Narrow"/>
          <w:b/>
          <w:sz w:val="24"/>
          <w:szCs w:val="24"/>
        </w:rPr>
      </w:pPr>
      <w:r w:rsidRPr="00A1492C">
        <w:rPr>
          <w:rFonts w:ascii="Arial Narrow" w:hAnsi="Arial Narrow"/>
          <w:b/>
          <w:sz w:val="24"/>
          <w:szCs w:val="24"/>
        </w:rPr>
        <w:t>Perfil requerido:</w:t>
      </w:r>
    </w:p>
    <w:p w14:paraId="7ABCB678" w14:textId="77777777" w:rsidR="001C661E" w:rsidRPr="00D02484" w:rsidRDefault="001C661E" w:rsidP="00D02484">
      <w:pPr>
        <w:pStyle w:val="Prrafodelista"/>
        <w:numPr>
          <w:ilvl w:val="0"/>
          <w:numId w:val="24"/>
        </w:numPr>
        <w:shd w:val="clear" w:color="auto" w:fill="FFFFFF" w:themeFill="background1"/>
        <w:spacing w:line="276" w:lineRule="auto"/>
        <w:jc w:val="both"/>
        <w:rPr>
          <w:rFonts w:ascii="Arial Narrow" w:hAnsi="Arial Narrow"/>
          <w:sz w:val="24"/>
          <w:szCs w:val="24"/>
        </w:rPr>
      </w:pPr>
      <w:r w:rsidRPr="00D02484">
        <w:rPr>
          <w:rFonts w:ascii="Arial Narrow" w:hAnsi="Arial Narrow"/>
          <w:sz w:val="24"/>
          <w:szCs w:val="24"/>
        </w:rPr>
        <w:t>Profesional Universitario de las Ciencias Naturales, Sociales o Financieras, con una experiencia profesional mínima de 10 años.</w:t>
      </w:r>
    </w:p>
    <w:p w14:paraId="34B10903" w14:textId="77777777" w:rsidR="001C661E" w:rsidRPr="00D02484" w:rsidRDefault="001C661E" w:rsidP="00D02484">
      <w:pPr>
        <w:pStyle w:val="Prrafodelista"/>
        <w:numPr>
          <w:ilvl w:val="0"/>
          <w:numId w:val="24"/>
        </w:numPr>
        <w:shd w:val="clear" w:color="auto" w:fill="FFFFFF" w:themeFill="background1"/>
        <w:spacing w:line="276" w:lineRule="auto"/>
        <w:jc w:val="both"/>
        <w:rPr>
          <w:rFonts w:ascii="Arial Narrow" w:hAnsi="Arial Narrow"/>
          <w:sz w:val="24"/>
          <w:szCs w:val="24"/>
        </w:rPr>
      </w:pPr>
      <w:r w:rsidRPr="00D02484">
        <w:rPr>
          <w:rFonts w:ascii="Arial Narrow" w:hAnsi="Arial Narrow"/>
          <w:sz w:val="24"/>
          <w:szCs w:val="24"/>
        </w:rPr>
        <w:t>De preferencia con Grado de Maestría en temas relacionados con el cargo.</w:t>
      </w:r>
    </w:p>
    <w:p w14:paraId="06B395D4" w14:textId="77777777" w:rsidR="001C661E" w:rsidRPr="00D02484" w:rsidRDefault="00B07CA4" w:rsidP="00D02484">
      <w:pPr>
        <w:pStyle w:val="Prrafodelista"/>
        <w:numPr>
          <w:ilvl w:val="0"/>
          <w:numId w:val="24"/>
        </w:numPr>
        <w:shd w:val="clear" w:color="auto" w:fill="FFFFFF" w:themeFill="background1"/>
        <w:spacing w:line="276" w:lineRule="auto"/>
        <w:jc w:val="both"/>
        <w:rPr>
          <w:rFonts w:ascii="Arial Narrow" w:hAnsi="Arial Narrow"/>
          <w:sz w:val="24"/>
          <w:szCs w:val="24"/>
        </w:rPr>
      </w:pPr>
      <w:r w:rsidRPr="00D02484">
        <w:rPr>
          <w:rFonts w:ascii="Arial Narrow" w:hAnsi="Arial Narrow"/>
          <w:sz w:val="24"/>
          <w:szCs w:val="24"/>
        </w:rPr>
        <w:t>Con experiencia al menos de 5</w:t>
      </w:r>
      <w:r w:rsidR="001C661E" w:rsidRPr="00D02484">
        <w:rPr>
          <w:rFonts w:ascii="Arial Narrow" w:hAnsi="Arial Narrow"/>
          <w:sz w:val="24"/>
          <w:szCs w:val="24"/>
        </w:rPr>
        <w:t xml:space="preserve"> años en procesos relacionados</w:t>
      </w:r>
      <w:r w:rsidRPr="00D02484">
        <w:rPr>
          <w:rFonts w:ascii="Arial Narrow" w:hAnsi="Arial Narrow"/>
          <w:sz w:val="24"/>
          <w:szCs w:val="24"/>
        </w:rPr>
        <w:t xml:space="preserve"> a aspectos normativos vigentes, </w:t>
      </w:r>
      <w:r w:rsidR="001C661E" w:rsidRPr="00D02484">
        <w:rPr>
          <w:rFonts w:ascii="Arial Narrow" w:hAnsi="Arial Narrow"/>
          <w:sz w:val="24"/>
          <w:szCs w:val="24"/>
        </w:rPr>
        <w:t>conocimientos del marco jurídico y conceptos relacionado con la gestión de áreas protegidas y vida silvestre o manejo de recursos naturales</w:t>
      </w:r>
    </w:p>
    <w:p w14:paraId="3287A269" w14:textId="77777777" w:rsidR="001C661E" w:rsidRPr="00D02484" w:rsidRDefault="001C661E" w:rsidP="00D02484">
      <w:pPr>
        <w:pStyle w:val="Prrafodelista"/>
        <w:numPr>
          <w:ilvl w:val="0"/>
          <w:numId w:val="24"/>
        </w:numPr>
        <w:shd w:val="clear" w:color="auto" w:fill="FFFFFF" w:themeFill="background1"/>
        <w:spacing w:line="276" w:lineRule="auto"/>
        <w:jc w:val="both"/>
        <w:rPr>
          <w:rFonts w:ascii="Arial Narrow" w:hAnsi="Arial Narrow"/>
          <w:sz w:val="24"/>
          <w:szCs w:val="24"/>
        </w:rPr>
      </w:pPr>
      <w:r w:rsidRPr="00D02484">
        <w:rPr>
          <w:rFonts w:ascii="Arial Narrow" w:hAnsi="Arial Narrow"/>
          <w:sz w:val="24"/>
          <w:szCs w:val="24"/>
        </w:rPr>
        <w:t>Experiencia en dirección, diseño, gestión, formulación, administración y/o ejecución de proyectos de desarrollo social o ambiental.</w:t>
      </w:r>
    </w:p>
    <w:p w14:paraId="186E590F" w14:textId="77777777" w:rsidR="001C661E" w:rsidRPr="00D02484" w:rsidRDefault="001C661E" w:rsidP="00D02484">
      <w:pPr>
        <w:pStyle w:val="Prrafodelista"/>
        <w:numPr>
          <w:ilvl w:val="0"/>
          <w:numId w:val="24"/>
        </w:numPr>
        <w:shd w:val="clear" w:color="auto" w:fill="FFFFFF" w:themeFill="background1"/>
        <w:spacing w:line="276" w:lineRule="auto"/>
        <w:jc w:val="both"/>
        <w:rPr>
          <w:rFonts w:ascii="Arial Narrow" w:hAnsi="Arial Narrow"/>
          <w:sz w:val="24"/>
          <w:szCs w:val="24"/>
        </w:rPr>
      </w:pPr>
      <w:r w:rsidRPr="00D02484">
        <w:rPr>
          <w:rFonts w:ascii="Arial Narrow" w:hAnsi="Arial Narrow"/>
          <w:sz w:val="24"/>
          <w:szCs w:val="24"/>
        </w:rPr>
        <w:t>Experiencia y conocimiento del ciclo de proyectos.</w:t>
      </w:r>
    </w:p>
    <w:p w14:paraId="5C5B4FCB" w14:textId="77777777" w:rsidR="001C661E" w:rsidRPr="00D02484" w:rsidRDefault="001C661E" w:rsidP="00D02484">
      <w:pPr>
        <w:pStyle w:val="Prrafodelista"/>
        <w:numPr>
          <w:ilvl w:val="0"/>
          <w:numId w:val="24"/>
        </w:numPr>
        <w:shd w:val="clear" w:color="auto" w:fill="FFFFFF" w:themeFill="background1"/>
        <w:spacing w:line="276" w:lineRule="auto"/>
        <w:jc w:val="both"/>
        <w:rPr>
          <w:rFonts w:ascii="Arial Narrow" w:hAnsi="Arial Narrow"/>
          <w:sz w:val="24"/>
          <w:szCs w:val="24"/>
        </w:rPr>
      </w:pPr>
      <w:r w:rsidRPr="00D02484">
        <w:rPr>
          <w:rFonts w:ascii="Arial Narrow" w:hAnsi="Arial Narrow"/>
          <w:sz w:val="24"/>
          <w:szCs w:val="24"/>
        </w:rPr>
        <w:t>Con amplios conocimientos en temas específicos relacionados a aspectos f</w:t>
      </w:r>
      <w:r w:rsidR="00E441E7" w:rsidRPr="00D02484">
        <w:rPr>
          <w:rFonts w:ascii="Arial Narrow" w:hAnsi="Arial Narrow"/>
          <w:sz w:val="24"/>
          <w:szCs w:val="24"/>
        </w:rPr>
        <w:t>inancieros y</w:t>
      </w:r>
      <w:r w:rsidR="00B07CA4" w:rsidRPr="00D02484">
        <w:rPr>
          <w:rFonts w:ascii="Arial Narrow" w:hAnsi="Arial Narrow"/>
          <w:sz w:val="24"/>
          <w:szCs w:val="24"/>
        </w:rPr>
        <w:t xml:space="preserve"> la Ley de Contratación del Estado </w:t>
      </w:r>
    </w:p>
    <w:p w14:paraId="3610F331" w14:textId="77777777" w:rsidR="001C661E" w:rsidRPr="00D02484" w:rsidRDefault="001C661E" w:rsidP="00D02484">
      <w:pPr>
        <w:pStyle w:val="Prrafodelista"/>
        <w:numPr>
          <w:ilvl w:val="0"/>
          <w:numId w:val="24"/>
        </w:numPr>
        <w:shd w:val="clear" w:color="auto" w:fill="FFFFFF" w:themeFill="background1"/>
        <w:spacing w:line="276" w:lineRule="auto"/>
        <w:jc w:val="both"/>
        <w:rPr>
          <w:rFonts w:ascii="Arial Narrow" w:hAnsi="Arial Narrow"/>
          <w:sz w:val="24"/>
          <w:szCs w:val="24"/>
        </w:rPr>
      </w:pPr>
      <w:r w:rsidRPr="00D02484">
        <w:rPr>
          <w:rFonts w:ascii="Arial Narrow" w:hAnsi="Arial Narrow"/>
          <w:sz w:val="24"/>
          <w:szCs w:val="24"/>
        </w:rPr>
        <w:t>Experiencia comprobada en la elaboración y análisis de documentación técnica y financiera.</w:t>
      </w:r>
    </w:p>
    <w:p w14:paraId="434E6D7A" w14:textId="77777777" w:rsidR="001C661E" w:rsidRPr="00D02484" w:rsidRDefault="001C661E" w:rsidP="00D02484">
      <w:pPr>
        <w:pStyle w:val="Prrafodelista"/>
        <w:numPr>
          <w:ilvl w:val="0"/>
          <w:numId w:val="24"/>
        </w:numPr>
        <w:shd w:val="clear" w:color="auto" w:fill="FFFFFF" w:themeFill="background1"/>
        <w:spacing w:line="276" w:lineRule="auto"/>
        <w:jc w:val="both"/>
        <w:rPr>
          <w:rFonts w:ascii="Arial Narrow" w:hAnsi="Arial Narrow"/>
          <w:sz w:val="24"/>
          <w:szCs w:val="24"/>
        </w:rPr>
      </w:pPr>
      <w:r w:rsidRPr="00D02484">
        <w:rPr>
          <w:rFonts w:ascii="Arial Narrow" w:hAnsi="Arial Narrow"/>
          <w:sz w:val="24"/>
          <w:szCs w:val="24"/>
        </w:rPr>
        <w:t>Experiencia en procesos de negociación a nivel nacional y con la cooperación externa.</w:t>
      </w:r>
    </w:p>
    <w:p w14:paraId="32CAB085" w14:textId="77777777" w:rsidR="001C661E" w:rsidRPr="00D02484" w:rsidRDefault="00FE7699" w:rsidP="00D02484">
      <w:pPr>
        <w:pStyle w:val="Prrafodelista"/>
        <w:numPr>
          <w:ilvl w:val="0"/>
          <w:numId w:val="24"/>
        </w:numPr>
        <w:shd w:val="clear" w:color="auto" w:fill="FFFFFF" w:themeFill="background1"/>
        <w:spacing w:line="276" w:lineRule="auto"/>
        <w:jc w:val="both"/>
        <w:rPr>
          <w:rFonts w:ascii="Arial Narrow" w:hAnsi="Arial Narrow"/>
          <w:sz w:val="24"/>
          <w:szCs w:val="24"/>
        </w:rPr>
      </w:pPr>
      <w:r w:rsidRPr="00D02484">
        <w:rPr>
          <w:rFonts w:ascii="Arial Narrow" w:hAnsi="Arial Narrow"/>
          <w:sz w:val="24"/>
          <w:szCs w:val="24"/>
        </w:rPr>
        <w:t>Manejo de</w:t>
      </w:r>
      <w:r w:rsidR="001C661E" w:rsidRPr="00D02484">
        <w:rPr>
          <w:rFonts w:ascii="Arial Narrow" w:hAnsi="Arial Narrow"/>
          <w:sz w:val="24"/>
          <w:szCs w:val="24"/>
        </w:rPr>
        <w:t xml:space="preserve"> programas computacionales (Word, Excel, </w:t>
      </w:r>
      <w:proofErr w:type="spellStart"/>
      <w:r w:rsidR="001C661E" w:rsidRPr="00D02484">
        <w:rPr>
          <w:rFonts w:ascii="Arial Narrow" w:hAnsi="Arial Narrow"/>
          <w:sz w:val="24"/>
          <w:szCs w:val="24"/>
        </w:rPr>
        <w:t>Power</w:t>
      </w:r>
      <w:proofErr w:type="spellEnd"/>
      <w:r w:rsidR="001C661E" w:rsidRPr="00D02484">
        <w:rPr>
          <w:rFonts w:ascii="Arial Narrow" w:hAnsi="Arial Narrow"/>
          <w:sz w:val="24"/>
          <w:szCs w:val="24"/>
        </w:rPr>
        <w:t xml:space="preserve"> Point, Ms Proyect otros)</w:t>
      </w:r>
    </w:p>
    <w:p w14:paraId="24E2B7EF" w14:textId="77777777" w:rsidR="001C661E" w:rsidRPr="00D02484" w:rsidRDefault="001C661E" w:rsidP="00D02484">
      <w:pPr>
        <w:pStyle w:val="Prrafodelista"/>
        <w:numPr>
          <w:ilvl w:val="0"/>
          <w:numId w:val="24"/>
        </w:numPr>
        <w:shd w:val="clear" w:color="auto" w:fill="FFFFFF" w:themeFill="background1"/>
        <w:spacing w:line="276" w:lineRule="auto"/>
        <w:jc w:val="both"/>
        <w:rPr>
          <w:rFonts w:ascii="Arial Narrow" w:hAnsi="Arial Narrow"/>
          <w:sz w:val="24"/>
          <w:szCs w:val="24"/>
        </w:rPr>
      </w:pPr>
      <w:r w:rsidRPr="00D02484">
        <w:rPr>
          <w:rFonts w:ascii="Arial Narrow" w:hAnsi="Arial Narrow"/>
          <w:sz w:val="24"/>
          <w:szCs w:val="24"/>
        </w:rPr>
        <w:t>Conocimiento de la legislación y normativa forestal y ambiental</w:t>
      </w:r>
    </w:p>
    <w:p w14:paraId="28B70898" w14:textId="77777777" w:rsidR="001C661E" w:rsidRPr="00D02484" w:rsidRDefault="001C661E" w:rsidP="00D02484">
      <w:pPr>
        <w:pStyle w:val="Prrafodelista"/>
        <w:numPr>
          <w:ilvl w:val="0"/>
          <w:numId w:val="24"/>
        </w:numPr>
        <w:shd w:val="clear" w:color="auto" w:fill="FFFFFF" w:themeFill="background1"/>
        <w:spacing w:line="276" w:lineRule="auto"/>
        <w:jc w:val="both"/>
        <w:rPr>
          <w:rFonts w:ascii="Arial Narrow" w:hAnsi="Arial Narrow"/>
          <w:sz w:val="24"/>
          <w:szCs w:val="24"/>
        </w:rPr>
      </w:pPr>
      <w:r w:rsidRPr="00D02484">
        <w:rPr>
          <w:rFonts w:ascii="Arial Narrow" w:hAnsi="Arial Narrow"/>
          <w:sz w:val="24"/>
          <w:szCs w:val="24"/>
        </w:rPr>
        <w:t xml:space="preserve">De </w:t>
      </w:r>
      <w:r w:rsidR="00170059" w:rsidRPr="00D02484">
        <w:rPr>
          <w:rFonts w:ascii="Arial Narrow" w:hAnsi="Arial Narrow"/>
          <w:sz w:val="24"/>
          <w:szCs w:val="24"/>
        </w:rPr>
        <w:t>preferencia bilingüe</w:t>
      </w:r>
      <w:r w:rsidRPr="00D02484">
        <w:rPr>
          <w:rFonts w:ascii="Arial Narrow" w:hAnsi="Arial Narrow"/>
          <w:sz w:val="24"/>
          <w:szCs w:val="24"/>
        </w:rPr>
        <w:t xml:space="preserve"> (inglés-español) </w:t>
      </w:r>
    </w:p>
    <w:p w14:paraId="10D16E9C" w14:textId="77777777" w:rsidR="001C661E" w:rsidRPr="00A1492C" w:rsidRDefault="001C661E" w:rsidP="00170059">
      <w:pPr>
        <w:spacing w:line="276" w:lineRule="auto"/>
        <w:jc w:val="both"/>
        <w:rPr>
          <w:rFonts w:ascii="Arial Narrow" w:hAnsi="Arial Narrow"/>
          <w:sz w:val="24"/>
          <w:szCs w:val="24"/>
        </w:rPr>
      </w:pPr>
    </w:p>
    <w:p w14:paraId="4D8D23C6" w14:textId="77777777" w:rsidR="001C661E" w:rsidRPr="00A1492C" w:rsidRDefault="001C661E" w:rsidP="00170059">
      <w:pPr>
        <w:spacing w:line="276" w:lineRule="auto"/>
        <w:jc w:val="both"/>
        <w:rPr>
          <w:rFonts w:ascii="Arial Narrow" w:hAnsi="Arial Narrow"/>
          <w:sz w:val="24"/>
          <w:szCs w:val="24"/>
        </w:rPr>
      </w:pPr>
      <w:r w:rsidRPr="00A1492C">
        <w:rPr>
          <w:rFonts w:ascii="Arial Narrow" w:hAnsi="Arial Narrow"/>
          <w:sz w:val="24"/>
          <w:szCs w:val="24"/>
        </w:rPr>
        <w:t>Además, contar con las siguientes habilidades que serán evaluadas en la entrevista y/o de acuerdo a referencias personales y profesionales.</w:t>
      </w:r>
    </w:p>
    <w:p w14:paraId="3AA2393F" w14:textId="77777777" w:rsidR="00A1492C" w:rsidRDefault="00A1492C" w:rsidP="00170059">
      <w:pPr>
        <w:pStyle w:val="Prrafodelista"/>
        <w:numPr>
          <w:ilvl w:val="0"/>
          <w:numId w:val="21"/>
        </w:numPr>
        <w:spacing w:line="276" w:lineRule="auto"/>
        <w:jc w:val="both"/>
        <w:rPr>
          <w:rFonts w:ascii="Arial Narrow" w:hAnsi="Arial Narrow"/>
          <w:sz w:val="24"/>
          <w:szCs w:val="24"/>
        </w:rPr>
      </w:pPr>
      <w:r>
        <w:rPr>
          <w:rFonts w:ascii="Arial Narrow" w:hAnsi="Arial Narrow"/>
          <w:sz w:val="24"/>
          <w:szCs w:val="24"/>
        </w:rPr>
        <w:lastRenderedPageBreak/>
        <w:t>Liderazgo</w:t>
      </w:r>
    </w:p>
    <w:p w14:paraId="7C7B0950" w14:textId="77777777" w:rsidR="00A1492C" w:rsidRDefault="001C661E" w:rsidP="00170059">
      <w:pPr>
        <w:pStyle w:val="Prrafodelista"/>
        <w:numPr>
          <w:ilvl w:val="0"/>
          <w:numId w:val="21"/>
        </w:numPr>
        <w:spacing w:line="276" w:lineRule="auto"/>
        <w:jc w:val="both"/>
        <w:rPr>
          <w:rFonts w:ascii="Arial Narrow" w:hAnsi="Arial Narrow"/>
          <w:sz w:val="24"/>
          <w:szCs w:val="24"/>
        </w:rPr>
      </w:pPr>
      <w:r w:rsidRPr="00A1492C">
        <w:rPr>
          <w:rFonts w:ascii="Arial Narrow" w:hAnsi="Arial Narrow"/>
          <w:sz w:val="24"/>
          <w:szCs w:val="24"/>
        </w:rPr>
        <w:t>Toma de decisiones.</w:t>
      </w:r>
    </w:p>
    <w:p w14:paraId="172143B1" w14:textId="77777777" w:rsidR="00A1492C" w:rsidRDefault="001C661E" w:rsidP="00170059">
      <w:pPr>
        <w:pStyle w:val="Prrafodelista"/>
        <w:numPr>
          <w:ilvl w:val="0"/>
          <w:numId w:val="21"/>
        </w:numPr>
        <w:spacing w:line="276" w:lineRule="auto"/>
        <w:jc w:val="both"/>
        <w:rPr>
          <w:rFonts w:ascii="Arial Narrow" w:hAnsi="Arial Narrow"/>
          <w:sz w:val="24"/>
          <w:szCs w:val="24"/>
        </w:rPr>
      </w:pPr>
      <w:r w:rsidRPr="00A1492C">
        <w:rPr>
          <w:rFonts w:ascii="Arial Narrow" w:hAnsi="Arial Narrow"/>
          <w:sz w:val="24"/>
          <w:szCs w:val="24"/>
        </w:rPr>
        <w:t>Habilidad para crear sinergia en las labores diarias.</w:t>
      </w:r>
    </w:p>
    <w:p w14:paraId="722E9A11" w14:textId="77777777" w:rsidR="00A1492C" w:rsidRDefault="001C661E" w:rsidP="00170059">
      <w:pPr>
        <w:pStyle w:val="Prrafodelista"/>
        <w:numPr>
          <w:ilvl w:val="0"/>
          <w:numId w:val="21"/>
        </w:numPr>
        <w:spacing w:line="276" w:lineRule="auto"/>
        <w:jc w:val="both"/>
        <w:rPr>
          <w:rFonts w:ascii="Arial Narrow" w:hAnsi="Arial Narrow"/>
          <w:sz w:val="24"/>
          <w:szCs w:val="24"/>
        </w:rPr>
      </w:pPr>
      <w:r w:rsidRPr="00A1492C">
        <w:rPr>
          <w:rFonts w:ascii="Arial Narrow" w:hAnsi="Arial Narrow"/>
          <w:sz w:val="24"/>
          <w:szCs w:val="24"/>
        </w:rPr>
        <w:t>Capacidad para trabajar en equipo</w:t>
      </w:r>
    </w:p>
    <w:p w14:paraId="00D963EF" w14:textId="77777777" w:rsidR="00A1492C" w:rsidRDefault="001C661E" w:rsidP="00170059">
      <w:pPr>
        <w:pStyle w:val="Prrafodelista"/>
        <w:numPr>
          <w:ilvl w:val="0"/>
          <w:numId w:val="21"/>
        </w:numPr>
        <w:spacing w:line="276" w:lineRule="auto"/>
        <w:jc w:val="both"/>
        <w:rPr>
          <w:rFonts w:ascii="Arial Narrow" w:hAnsi="Arial Narrow"/>
          <w:sz w:val="24"/>
          <w:szCs w:val="24"/>
        </w:rPr>
      </w:pPr>
      <w:r w:rsidRPr="00A1492C">
        <w:rPr>
          <w:rFonts w:ascii="Arial Narrow" w:hAnsi="Arial Narrow"/>
          <w:sz w:val="24"/>
          <w:szCs w:val="24"/>
        </w:rPr>
        <w:t>Conocimiento en calidad de servicio, así como para trabajar bajo presión y en equipo.</w:t>
      </w:r>
    </w:p>
    <w:p w14:paraId="2EDB6EB7" w14:textId="77777777" w:rsidR="001C661E" w:rsidRPr="00A1492C" w:rsidRDefault="001C661E" w:rsidP="00170059">
      <w:pPr>
        <w:pStyle w:val="Prrafodelista"/>
        <w:numPr>
          <w:ilvl w:val="0"/>
          <w:numId w:val="21"/>
        </w:numPr>
        <w:spacing w:line="276" w:lineRule="auto"/>
        <w:jc w:val="both"/>
        <w:rPr>
          <w:rFonts w:ascii="Arial Narrow" w:hAnsi="Arial Narrow"/>
          <w:sz w:val="24"/>
          <w:szCs w:val="24"/>
        </w:rPr>
      </w:pPr>
      <w:r w:rsidRPr="00A1492C">
        <w:rPr>
          <w:rFonts w:ascii="Arial Narrow" w:hAnsi="Arial Narrow"/>
          <w:sz w:val="24"/>
          <w:szCs w:val="24"/>
        </w:rPr>
        <w:t>Disponibilidad para viajar</w:t>
      </w:r>
    </w:p>
    <w:p w14:paraId="33332060" w14:textId="77777777" w:rsidR="001C661E" w:rsidRPr="00A1492C" w:rsidRDefault="001C661E" w:rsidP="00170059">
      <w:pPr>
        <w:spacing w:line="276" w:lineRule="auto"/>
        <w:jc w:val="both"/>
        <w:rPr>
          <w:rFonts w:ascii="Arial Narrow" w:hAnsi="Arial Narrow"/>
          <w:sz w:val="24"/>
          <w:szCs w:val="24"/>
        </w:rPr>
      </w:pPr>
    </w:p>
    <w:p w14:paraId="4B6DC333" w14:textId="77777777" w:rsidR="001C661E" w:rsidRPr="00A1492C" w:rsidRDefault="001C661E" w:rsidP="00170059">
      <w:pPr>
        <w:spacing w:line="276" w:lineRule="auto"/>
        <w:jc w:val="both"/>
        <w:rPr>
          <w:rFonts w:ascii="Arial Narrow" w:hAnsi="Arial Narrow"/>
          <w:b/>
          <w:sz w:val="24"/>
          <w:szCs w:val="24"/>
        </w:rPr>
      </w:pPr>
      <w:r w:rsidRPr="00A1492C">
        <w:rPr>
          <w:rFonts w:ascii="Arial Narrow" w:hAnsi="Arial Narrow"/>
          <w:b/>
          <w:sz w:val="24"/>
          <w:szCs w:val="24"/>
        </w:rPr>
        <w:t>IV.   UBICACIÓN</w:t>
      </w:r>
    </w:p>
    <w:p w14:paraId="4CE66630" w14:textId="77777777" w:rsidR="001C661E" w:rsidRPr="00A1492C" w:rsidRDefault="001C661E" w:rsidP="00170059">
      <w:pPr>
        <w:spacing w:line="276" w:lineRule="auto"/>
        <w:jc w:val="both"/>
        <w:rPr>
          <w:rFonts w:ascii="Arial Narrow" w:hAnsi="Arial Narrow"/>
          <w:sz w:val="24"/>
          <w:szCs w:val="24"/>
        </w:rPr>
      </w:pPr>
      <w:r w:rsidRPr="00A1492C">
        <w:rPr>
          <w:rFonts w:ascii="Arial Narrow" w:hAnsi="Arial Narrow"/>
          <w:sz w:val="24"/>
          <w:szCs w:val="24"/>
        </w:rPr>
        <w:t>El FAPVS facilitará al Coordinador los recursos necesarios para el desarrollo de su trabajo, en las mismas instalaciones del Fondo, en la ciudad de Tegucigalpa, Honduras.</w:t>
      </w:r>
    </w:p>
    <w:p w14:paraId="3DEB1BC0" w14:textId="77777777" w:rsidR="001C661E" w:rsidRPr="00A1492C" w:rsidRDefault="001C661E" w:rsidP="00170059">
      <w:pPr>
        <w:spacing w:line="276" w:lineRule="auto"/>
        <w:jc w:val="both"/>
        <w:rPr>
          <w:rFonts w:ascii="Arial Narrow" w:hAnsi="Arial Narrow"/>
          <w:sz w:val="24"/>
          <w:szCs w:val="24"/>
        </w:rPr>
      </w:pPr>
    </w:p>
    <w:p w14:paraId="7F946632" w14:textId="77777777" w:rsidR="001C661E" w:rsidRPr="00A1492C" w:rsidRDefault="001C661E" w:rsidP="00170059">
      <w:pPr>
        <w:spacing w:line="276" w:lineRule="auto"/>
        <w:jc w:val="both"/>
        <w:rPr>
          <w:rFonts w:ascii="Arial Narrow" w:hAnsi="Arial Narrow"/>
          <w:b/>
          <w:sz w:val="24"/>
          <w:szCs w:val="24"/>
        </w:rPr>
      </w:pPr>
      <w:r w:rsidRPr="00A1492C">
        <w:rPr>
          <w:rFonts w:ascii="Arial Narrow" w:hAnsi="Arial Narrow"/>
          <w:b/>
          <w:sz w:val="24"/>
          <w:szCs w:val="24"/>
        </w:rPr>
        <w:t>V.    POSTULACIÓN:</w:t>
      </w:r>
    </w:p>
    <w:p w14:paraId="7B217702" w14:textId="77777777" w:rsidR="001C661E" w:rsidRPr="00A1492C" w:rsidRDefault="001C661E" w:rsidP="00170059">
      <w:pPr>
        <w:spacing w:line="276" w:lineRule="auto"/>
        <w:jc w:val="both"/>
        <w:rPr>
          <w:rFonts w:ascii="Arial Narrow" w:hAnsi="Arial Narrow"/>
          <w:sz w:val="24"/>
          <w:szCs w:val="24"/>
        </w:rPr>
      </w:pPr>
      <w:r w:rsidRPr="00A1492C">
        <w:rPr>
          <w:rFonts w:ascii="Arial Narrow" w:hAnsi="Arial Narrow"/>
          <w:sz w:val="24"/>
          <w:szCs w:val="24"/>
        </w:rPr>
        <w:t>Las personas interesadas deberán presentar una carta de interés expresando por qué considera que tiene las cualidades para ser Coordinador del FAPVS</w:t>
      </w:r>
      <w:r w:rsidR="00AA70C7">
        <w:rPr>
          <w:rFonts w:ascii="Arial Narrow" w:hAnsi="Arial Narrow"/>
          <w:sz w:val="24"/>
          <w:szCs w:val="24"/>
        </w:rPr>
        <w:t xml:space="preserve">, </w:t>
      </w:r>
      <w:r w:rsidRPr="00A1492C">
        <w:rPr>
          <w:rFonts w:ascii="Arial Narrow" w:hAnsi="Arial Narrow"/>
          <w:sz w:val="24"/>
          <w:szCs w:val="24"/>
        </w:rPr>
        <w:t>anexando su hoja de vida y copia de sus títulos académicos.</w:t>
      </w:r>
    </w:p>
    <w:p w14:paraId="4DDF88D4" w14:textId="77777777" w:rsidR="001C661E" w:rsidRPr="00A1492C" w:rsidRDefault="001C661E" w:rsidP="00170059">
      <w:pPr>
        <w:spacing w:line="276" w:lineRule="auto"/>
        <w:jc w:val="both"/>
        <w:rPr>
          <w:rFonts w:ascii="Arial Narrow" w:hAnsi="Arial Narrow"/>
          <w:sz w:val="24"/>
          <w:szCs w:val="24"/>
        </w:rPr>
      </w:pPr>
      <w:r w:rsidRPr="00D02484">
        <w:rPr>
          <w:rFonts w:ascii="Arial Narrow" w:hAnsi="Arial Narrow"/>
          <w:sz w:val="24"/>
          <w:szCs w:val="24"/>
        </w:rPr>
        <w:t>La documentación deberá se</w:t>
      </w:r>
      <w:r w:rsidR="00AA70C7" w:rsidRPr="00D02484">
        <w:rPr>
          <w:rFonts w:ascii="Arial Narrow" w:hAnsi="Arial Narrow"/>
          <w:sz w:val="24"/>
          <w:szCs w:val="24"/>
        </w:rPr>
        <w:t>r</w:t>
      </w:r>
      <w:r w:rsidRPr="00D02484">
        <w:rPr>
          <w:rFonts w:ascii="Arial Narrow" w:hAnsi="Arial Narrow"/>
          <w:sz w:val="24"/>
          <w:szCs w:val="24"/>
        </w:rPr>
        <w:t xml:space="preserve"> enviada vía correo </w:t>
      </w:r>
      <w:r w:rsidR="00FE7699" w:rsidRPr="00D02484">
        <w:rPr>
          <w:rFonts w:ascii="Arial Narrow" w:hAnsi="Arial Narrow"/>
          <w:sz w:val="24"/>
          <w:szCs w:val="24"/>
        </w:rPr>
        <w:t>electrónico a</w:t>
      </w:r>
      <w:r w:rsidRPr="00D02484">
        <w:rPr>
          <w:rFonts w:ascii="Arial Narrow" w:hAnsi="Arial Narrow"/>
          <w:sz w:val="24"/>
          <w:szCs w:val="24"/>
        </w:rPr>
        <w:t xml:space="preserve"> la Subdirección de </w:t>
      </w:r>
      <w:r w:rsidR="001D2B16" w:rsidRPr="00D02484">
        <w:rPr>
          <w:rFonts w:ascii="Arial Narrow" w:hAnsi="Arial Narrow"/>
          <w:sz w:val="24"/>
          <w:szCs w:val="24"/>
        </w:rPr>
        <w:t>Áreas</w:t>
      </w:r>
      <w:r w:rsidRPr="00D02484">
        <w:rPr>
          <w:rFonts w:ascii="Arial Narrow" w:hAnsi="Arial Narrow"/>
          <w:sz w:val="24"/>
          <w:szCs w:val="24"/>
        </w:rPr>
        <w:t xml:space="preserve"> Protegidas y Vida Silvestre de Instituto Nacional de Conservación y Desarrollo Forestal – ICF (sdapvs@icf.gob.hn), a más ta</w:t>
      </w:r>
      <w:r w:rsidR="00AA70C7" w:rsidRPr="00D02484">
        <w:rPr>
          <w:rFonts w:ascii="Arial Narrow" w:hAnsi="Arial Narrow"/>
          <w:sz w:val="24"/>
          <w:szCs w:val="24"/>
        </w:rPr>
        <w:t>rdar a las 2:00 p.m. horas de</w:t>
      </w:r>
      <w:r w:rsidRPr="00D02484">
        <w:rPr>
          <w:rFonts w:ascii="Arial Narrow" w:hAnsi="Arial Narrow"/>
          <w:sz w:val="24"/>
          <w:szCs w:val="24"/>
        </w:rPr>
        <w:t>l día jueves 7 del mes de noviembre del 2019.</w:t>
      </w:r>
    </w:p>
    <w:p w14:paraId="139105A9" w14:textId="77777777" w:rsidR="001C661E" w:rsidRPr="00A1492C" w:rsidRDefault="001C661E" w:rsidP="00170059">
      <w:pPr>
        <w:spacing w:line="276" w:lineRule="auto"/>
        <w:jc w:val="both"/>
        <w:rPr>
          <w:rFonts w:ascii="Arial Narrow" w:hAnsi="Arial Narrow"/>
          <w:sz w:val="24"/>
          <w:szCs w:val="24"/>
        </w:rPr>
      </w:pPr>
    </w:p>
    <w:p w14:paraId="3D92D34D" w14:textId="77777777" w:rsidR="001C661E" w:rsidRPr="00A1492C" w:rsidRDefault="001C661E" w:rsidP="00170059">
      <w:pPr>
        <w:spacing w:line="276" w:lineRule="auto"/>
        <w:jc w:val="both"/>
        <w:rPr>
          <w:rFonts w:ascii="Arial Narrow" w:hAnsi="Arial Narrow"/>
          <w:b/>
          <w:sz w:val="24"/>
          <w:szCs w:val="24"/>
        </w:rPr>
      </w:pPr>
      <w:r w:rsidRPr="00A1492C">
        <w:rPr>
          <w:rFonts w:ascii="Arial Narrow" w:hAnsi="Arial Narrow"/>
          <w:b/>
          <w:sz w:val="24"/>
          <w:szCs w:val="24"/>
        </w:rPr>
        <w:t>VI.   MECANISMO DE SELECCIÓN</w:t>
      </w:r>
    </w:p>
    <w:p w14:paraId="44C0FF93" w14:textId="77777777" w:rsidR="001C661E" w:rsidRPr="00A1492C" w:rsidRDefault="001C661E" w:rsidP="00170059">
      <w:pPr>
        <w:spacing w:line="276" w:lineRule="auto"/>
        <w:jc w:val="both"/>
        <w:rPr>
          <w:rFonts w:ascii="Arial Narrow" w:hAnsi="Arial Narrow"/>
          <w:sz w:val="24"/>
          <w:szCs w:val="24"/>
        </w:rPr>
      </w:pPr>
    </w:p>
    <w:p w14:paraId="3B1972A2" w14:textId="77777777" w:rsidR="001C661E" w:rsidRPr="00A1492C" w:rsidRDefault="001C661E" w:rsidP="00170059">
      <w:pPr>
        <w:spacing w:line="276" w:lineRule="auto"/>
        <w:jc w:val="both"/>
        <w:rPr>
          <w:rFonts w:ascii="Arial Narrow" w:hAnsi="Arial Narrow"/>
          <w:sz w:val="24"/>
          <w:szCs w:val="24"/>
        </w:rPr>
      </w:pPr>
      <w:r w:rsidRPr="00A1492C">
        <w:rPr>
          <w:rFonts w:ascii="Arial Narrow" w:hAnsi="Arial Narrow"/>
          <w:sz w:val="24"/>
          <w:szCs w:val="24"/>
        </w:rPr>
        <w:t>La selección del Coordinador (a) de la Unidad Ejecutora del FAPVS se realizará mediante la evaluación de su hoja de vida y entrevista personal, siguiendo el siguiente proceso:</w:t>
      </w:r>
    </w:p>
    <w:p w14:paraId="5A4F8E96" w14:textId="77777777" w:rsidR="00A1492C" w:rsidRDefault="00AA70C7" w:rsidP="00170059">
      <w:pPr>
        <w:pStyle w:val="Prrafodelista"/>
        <w:numPr>
          <w:ilvl w:val="0"/>
          <w:numId w:val="20"/>
        </w:numPr>
        <w:spacing w:line="276" w:lineRule="auto"/>
        <w:jc w:val="both"/>
        <w:rPr>
          <w:rFonts w:ascii="Arial Narrow" w:hAnsi="Arial Narrow"/>
          <w:sz w:val="24"/>
          <w:szCs w:val="24"/>
        </w:rPr>
      </w:pPr>
      <w:r>
        <w:rPr>
          <w:rFonts w:ascii="Arial Narrow" w:hAnsi="Arial Narrow"/>
          <w:sz w:val="24"/>
          <w:szCs w:val="24"/>
        </w:rPr>
        <w:t>Una</w:t>
      </w:r>
      <w:r w:rsidR="001C661E" w:rsidRPr="00A1492C">
        <w:rPr>
          <w:rFonts w:ascii="Arial Narrow" w:hAnsi="Arial Narrow"/>
          <w:sz w:val="24"/>
          <w:szCs w:val="24"/>
        </w:rPr>
        <w:t xml:space="preserve"> terna </w:t>
      </w:r>
      <w:r>
        <w:rPr>
          <w:rFonts w:ascii="Arial Narrow" w:hAnsi="Arial Narrow"/>
          <w:sz w:val="24"/>
          <w:szCs w:val="24"/>
        </w:rPr>
        <w:t xml:space="preserve">realizará la evaluación curricular </w:t>
      </w:r>
      <w:r w:rsidR="001C661E" w:rsidRPr="00A1492C">
        <w:rPr>
          <w:rFonts w:ascii="Arial Narrow" w:hAnsi="Arial Narrow"/>
          <w:sz w:val="24"/>
          <w:szCs w:val="24"/>
        </w:rPr>
        <w:t>en base a lo definido en el perfil requerido las hojas de vida de los candidatos que presentaron su postulación según la fecha establecida.</w:t>
      </w:r>
    </w:p>
    <w:p w14:paraId="391DF340" w14:textId="77777777" w:rsidR="00A1492C" w:rsidRDefault="001C661E" w:rsidP="00170059">
      <w:pPr>
        <w:pStyle w:val="Prrafodelista"/>
        <w:numPr>
          <w:ilvl w:val="0"/>
          <w:numId w:val="20"/>
        </w:numPr>
        <w:spacing w:line="276" w:lineRule="auto"/>
        <w:jc w:val="both"/>
        <w:rPr>
          <w:rFonts w:ascii="Arial Narrow" w:hAnsi="Arial Narrow"/>
          <w:sz w:val="24"/>
          <w:szCs w:val="24"/>
        </w:rPr>
      </w:pPr>
      <w:r w:rsidRPr="00A1492C">
        <w:rPr>
          <w:rFonts w:ascii="Arial Narrow" w:hAnsi="Arial Narrow"/>
          <w:sz w:val="24"/>
          <w:szCs w:val="24"/>
        </w:rPr>
        <w:t>Los postulantes que obtengan una calificación en su evaluación curricular superior al 80%</w:t>
      </w:r>
      <w:r w:rsidR="00A1492C">
        <w:rPr>
          <w:rFonts w:ascii="Arial Narrow" w:hAnsi="Arial Narrow"/>
          <w:sz w:val="24"/>
          <w:szCs w:val="24"/>
        </w:rPr>
        <w:t xml:space="preserve"> </w:t>
      </w:r>
      <w:r w:rsidRPr="00A1492C">
        <w:rPr>
          <w:rFonts w:ascii="Arial Narrow" w:hAnsi="Arial Narrow"/>
          <w:sz w:val="24"/>
          <w:szCs w:val="24"/>
        </w:rPr>
        <w:t>serán invitados a una entrevista para continuar con el proceso de selección.</w:t>
      </w:r>
    </w:p>
    <w:p w14:paraId="4D09A129" w14:textId="77777777" w:rsidR="00A1492C" w:rsidRDefault="001C661E" w:rsidP="00170059">
      <w:pPr>
        <w:pStyle w:val="Prrafodelista"/>
        <w:numPr>
          <w:ilvl w:val="0"/>
          <w:numId w:val="20"/>
        </w:numPr>
        <w:spacing w:line="276" w:lineRule="auto"/>
        <w:jc w:val="both"/>
        <w:rPr>
          <w:rFonts w:ascii="Arial Narrow" w:hAnsi="Arial Narrow"/>
          <w:sz w:val="24"/>
          <w:szCs w:val="24"/>
        </w:rPr>
      </w:pPr>
      <w:r w:rsidRPr="00A1492C">
        <w:rPr>
          <w:rFonts w:ascii="Arial Narrow" w:hAnsi="Arial Narrow"/>
          <w:sz w:val="24"/>
          <w:szCs w:val="24"/>
        </w:rPr>
        <w:t>El candidato (</w:t>
      </w:r>
      <w:r w:rsidR="00A1492C" w:rsidRPr="00A1492C">
        <w:rPr>
          <w:rFonts w:ascii="Arial Narrow" w:hAnsi="Arial Narrow"/>
          <w:sz w:val="24"/>
          <w:szCs w:val="24"/>
        </w:rPr>
        <w:t>a) seleccionado</w:t>
      </w:r>
      <w:r w:rsidRPr="00A1492C">
        <w:rPr>
          <w:rFonts w:ascii="Arial Narrow" w:hAnsi="Arial Narrow"/>
          <w:sz w:val="24"/>
          <w:szCs w:val="24"/>
        </w:rPr>
        <w:t xml:space="preserve"> (a) será el que obtenga la mayor puntuación en la sumatoria de la entrevista y evaluación de hoja de vida.</w:t>
      </w:r>
    </w:p>
    <w:p w14:paraId="0578839B" w14:textId="77777777" w:rsidR="00BC0600" w:rsidRPr="00A1492C" w:rsidRDefault="001C661E" w:rsidP="00170059">
      <w:pPr>
        <w:pStyle w:val="Prrafodelista"/>
        <w:numPr>
          <w:ilvl w:val="0"/>
          <w:numId w:val="20"/>
        </w:numPr>
        <w:spacing w:line="276" w:lineRule="auto"/>
        <w:jc w:val="both"/>
        <w:rPr>
          <w:rFonts w:ascii="Arial Narrow" w:hAnsi="Arial Narrow"/>
          <w:sz w:val="24"/>
          <w:szCs w:val="24"/>
        </w:rPr>
      </w:pPr>
      <w:r w:rsidRPr="00A1492C">
        <w:rPr>
          <w:rFonts w:ascii="Arial Narrow" w:hAnsi="Arial Narrow"/>
          <w:sz w:val="24"/>
          <w:szCs w:val="24"/>
        </w:rPr>
        <w:t>Una vez seleccionado se le notificará para proceso de contratación.</w:t>
      </w:r>
    </w:p>
    <w:sectPr w:rsidR="00BC0600" w:rsidRPr="00A1492C" w:rsidSect="00EB73D3">
      <w:headerReference w:type="default" r:id="rId8"/>
      <w:footerReference w:type="default" r:id="rId9"/>
      <w:pgSz w:w="12240" w:h="15840" w:code="1"/>
      <w:pgMar w:top="1418" w:right="1418" w:bottom="1418" w:left="1418" w:header="42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5D96E" w14:textId="77777777" w:rsidR="00D87471" w:rsidRDefault="00D87471" w:rsidP="00254720">
      <w:pPr>
        <w:spacing w:after="0" w:line="240" w:lineRule="auto"/>
      </w:pPr>
      <w:r>
        <w:separator/>
      </w:r>
    </w:p>
  </w:endnote>
  <w:endnote w:type="continuationSeparator" w:id="0">
    <w:p w14:paraId="240B87F0" w14:textId="77777777" w:rsidR="00D87471" w:rsidRDefault="00D87471" w:rsidP="00254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1285091"/>
      <w:docPartObj>
        <w:docPartGallery w:val="Page Numbers (Bottom of Page)"/>
        <w:docPartUnique/>
      </w:docPartObj>
    </w:sdtPr>
    <w:sdtEndPr/>
    <w:sdtContent>
      <w:sdt>
        <w:sdtPr>
          <w:id w:val="786854198"/>
          <w:docPartObj>
            <w:docPartGallery w:val="Page Numbers (Top of Page)"/>
            <w:docPartUnique/>
          </w:docPartObj>
        </w:sdtPr>
        <w:sdtEndPr/>
        <w:sdtContent>
          <w:p w14:paraId="7B70B123" w14:textId="77777777" w:rsidR="000F0026" w:rsidRPr="00A1095E" w:rsidRDefault="000F0026" w:rsidP="00A1095E">
            <w:pPr>
              <w:pStyle w:val="Piedepgina"/>
            </w:pPr>
            <w:r>
              <w:rPr>
                <w:noProof/>
                <w:lang w:eastAsia="es-HN"/>
              </w:rPr>
              <mc:AlternateContent>
                <mc:Choice Requires="wps">
                  <w:drawing>
                    <wp:anchor distT="0" distB="0" distL="114300" distR="114300" simplePos="0" relativeHeight="251657216" behindDoc="0" locked="0" layoutInCell="1" allowOverlap="1" wp14:anchorId="4061095B" wp14:editId="65B0BDB3">
                      <wp:simplePos x="0" y="0"/>
                      <wp:positionH relativeFrom="column">
                        <wp:posOffset>79309</wp:posOffset>
                      </wp:positionH>
                      <wp:positionV relativeFrom="paragraph">
                        <wp:posOffset>135255</wp:posOffset>
                      </wp:positionV>
                      <wp:extent cx="5343099" cy="20471"/>
                      <wp:effectExtent l="0" t="0" r="29210" b="36830"/>
                      <wp:wrapNone/>
                      <wp:docPr id="6" name="Conector recto 6"/>
                      <wp:cNvGraphicFramePr/>
                      <a:graphic xmlns:a="http://schemas.openxmlformats.org/drawingml/2006/main">
                        <a:graphicData uri="http://schemas.microsoft.com/office/word/2010/wordprocessingShape">
                          <wps:wsp>
                            <wps:cNvCnPr/>
                            <wps:spPr>
                              <a:xfrm flipV="1">
                                <a:off x="0" y="0"/>
                                <a:ext cx="5343099" cy="20471"/>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50FFE00C" id="Conector recto 6"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6.25pt,10.65pt" to="426.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" strokecolor="#70ad47 [3209]" strokeweight="1pt">
                      <v:stroke joinstyle="miter"/>
                    </v:line>
                  </w:pict>
                </mc:Fallback>
              </mc:AlternateContent>
            </w:r>
          </w:p>
        </w:sdtContent>
      </w:sdt>
    </w:sdtContent>
  </w:sdt>
  <w:p w14:paraId="2D487B0F" w14:textId="77777777" w:rsidR="000F0026" w:rsidRPr="00A1095E" w:rsidRDefault="000F0026" w:rsidP="00966E62">
    <w:pPr>
      <w:pStyle w:val="Piedepgina"/>
      <w:jc w:val="center"/>
      <w:rPr>
        <w:sz w:val="18"/>
        <w:szCs w:val="18"/>
      </w:rPr>
    </w:pPr>
    <w:r w:rsidRPr="00A1095E">
      <w:rPr>
        <w:sz w:val="18"/>
        <w:szCs w:val="18"/>
      </w:rPr>
      <w:t xml:space="preserve">Col. Palmira, Avenida República </w:t>
    </w:r>
    <w:r>
      <w:rPr>
        <w:sz w:val="18"/>
        <w:szCs w:val="18"/>
      </w:rPr>
      <w:t>del Perú,</w:t>
    </w:r>
    <w:r w:rsidRPr="00A1095E">
      <w:rPr>
        <w:sz w:val="18"/>
        <w:szCs w:val="18"/>
      </w:rPr>
      <w:t xml:space="preserve"> frente al Parque Benito Juárez Casa 402</w:t>
    </w:r>
    <w:r>
      <w:rPr>
        <w:sz w:val="18"/>
        <w:szCs w:val="18"/>
      </w:rPr>
      <w:t xml:space="preserve">, </w:t>
    </w:r>
    <w:r w:rsidRPr="00A1095E">
      <w:rPr>
        <w:sz w:val="18"/>
        <w:szCs w:val="18"/>
      </w:rPr>
      <w:t xml:space="preserve">Tegucigalpa, M.D.C. </w:t>
    </w:r>
  </w:p>
  <w:p w14:paraId="50A5C54A" w14:textId="77777777" w:rsidR="000F0026" w:rsidRPr="00A1095E" w:rsidRDefault="000F0026" w:rsidP="00AC758B">
    <w:pPr>
      <w:pStyle w:val="Piedepgina"/>
      <w:jc w:val="center"/>
      <w:rPr>
        <w:sz w:val="18"/>
        <w:szCs w:val="18"/>
      </w:rPr>
    </w:pPr>
    <w:r w:rsidRPr="00A1095E">
      <w:rPr>
        <w:sz w:val="18"/>
        <w:szCs w:val="18"/>
      </w:rPr>
      <w:t xml:space="preserve"> e-mail: </w:t>
    </w:r>
    <w:hyperlink r:id="rId1" w:history="1">
      <w:r w:rsidRPr="00A1095E">
        <w:rPr>
          <w:rStyle w:val="Hipervnculo"/>
          <w:sz w:val="18"/>
          <w:szCs w:val="18"/>
        </w:rPr>
        <w:t>fapvsicf@yahoo.com</w:t>
      </w:r>
    </w:hyperlink>
    <w:r w:rsidRPr="00A1095E">
      <w:rPr>
        <w:sz w:val="18"/>
        <w:szCs w:val="18"/>
      </w:rPr>
      <w:t xml:space="preserve"> / Teléfono: 2238-1342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AD75B" w14:textId="77777777" w:rsidR="00D87471" w:rsidRDefault="00D87471" w:rsidP="00254720">
      <w:pPr>
        <w:spacing w:after="0" w:line="240" w:lineRule="auto"/>
      </w:pPr>
      <w:r>
        <w:separator/>
      </w:r>
    </w:p>
  </w:footnote>
  <w:footnote w:type="continuationSeparator" w:id="0">
    <w:p w14:paraId="69C68191" w14:textId="77777777" w:rsidR="00D87471" w:rsidRDefault="00D87471" w:rsidP="00254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A4F6E" w14:textId="77777777" w:rsidR="000F0026" w:rsidRDefault="00D87471">
    <w:pPr>
      <w:pStyle w:val="Encabezado"/>
    </w:pPr>
    <w:r>
      <w:rPr>
        <w:noProof/>
        <w:lang w:eastAsia="es-HN"/>
      </w:rPr>
      <w:pict w14:anchorId="76F56C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19.9pt;margin-top:-92.45pt;width:459.8pt;height:87.95pt;z-index:-251658240;mso-wrap-edited:f;mso-position-horizontal-relative:margin;mso-position-vertical-relative:margin" wrapcoords="-26 0 -26 21559 21600 21559 21600 0 -26 0">
          <v:imagedata r:id="rId1" o:title="FONDO-MEMBRETADO-1" cropbottom="55850f"/>
          <w10:wrap anchorx="margin" anchory="margin"/>
        </v:shape>
      </w:pict>
    </w:r>
  </w:p>
  <w:p w14:paraId="7FB61995" w14:textId="77777777" w:rsidR="000F0026" w:rsidRDefault="000F0026">
    <w:pPr>
      <w:pStyle w:val="Encabezado"/>
    </w:pPr>
  </w:p>
  <w:p w14:paraId="08005541" w14:textId="77777777" w:rsidR="000F0026" w:rsidRDefault="000F0026">
    <w:pPr>
      <w:pStyle w:val="Encabezado"/>
    </w:pPr>
  </w:p>
  <w:p w14:paraId="0FD3564A" w14:textId="77777777" w:rsidR="000F0026" w:rsidRDefault="000F0026">
    <w:pPr>
      <w:pStyle w:val="Encabezado"/>
    </w:pPr>
  </w:p>
  <w:p w14:paraId="39A206C9" w14:textId="77777777" w:rsidR="000F0026" w:rsidRDefault="000F0026">
    <w:pPr>
      <w:pStyle w:val="Encabezado"/>
    </w:pPr>
  </w:p>
  <w:p w14:paraId="17EB25D0" w14:textId="77777777" w:rsidR="000F0026" w:rsidRDefault="000F002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7661C"/>
    <w:multiLevelType w:val="hybridMultilevel"/>
    <w:tmpl w:val="64A45B10"/>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 w15:restartNumberingAfterBreak="0">
    <w:nsid w:val="08AF51EA"/>
    <w:multiLevelType w:val="hybridMultilevel"/>
    <w:tmpl w:val="8A8A58A4"/>
    <w:lvl w:ilvl="0" w:tplc="4190C482">
      <w:start w:val="1"/>
      <w:numFmt w:val="lowerLetter"/>
      <w:lvlText w:val="%1."/>
      <w:lvlJc w:val="left"/>
      <w:pPr>
        <w:ind w:left="840" w:hanging="48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0A2C727A"/>
    <w:multiLevelType w:val="hybridMultilevel"/>
    <w:tmpl w:val="85E2B990"/>
    <w:lvl w:ilvl="0" w:tplc="67E641FA">
      <w:numFmt w:val="bullet"/>
      <w:lvlText w:val="•"/>
      <w:lvlJc w:val="left"/>
      <w:pPr>
        <w:ind w:left="795" w:hanging="435"/>
      </w:pPr>
      <w:rPr>
        <w:rFonts w:ascii="Arial Narrow" w:eastAsiaTheme="minorHAnsi" w:hAnsi="Arial Narrow" w:cstheme="minorBidi"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15:restartNumberingAfterBreak="0">
    <w:nsid w:val="0E48150E"/>
    <w:multiLevelType w:val="hybridMultilevel"/>
    <w:tmpl w:val="5556264C"/>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11DC5847"/>
    <w:multiLevelType w:val="hybridMultilevel"/>
    <w:tmpl w:val="699A9FE2"/>
    <w:lvl w:ilvl="0" w:tplc="EB2C87FC">
      <w:start w:val="1"/>
      <w:numFmt w:val="decimal"/>
      <w:lvlText w:val="%1."/>
      <w:lvlJc w:val="left"/>
      <w:pPr>
        <w:ind w:left="1065" w:hanging="705"/>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15:restartNumberingAfterBreak="0">
    <w:nsid w:val="134278D3"/>
    <w:multiLevelType w:val="hybridMultilevel"/>
    <w:tmpl w:val="29946DB2"/>
    <w:lvl w:ilvl="0" w:tplc="480A000B">
      <w:start w:val="1"/>
      <w:numFmt w:val="bullet"/>
      <w:lvlText w:val=""/>
      <w:lvlJc w:val="left"/>
      <w:pPr>
        <w:ind w:left="1428" w:hanging="360"/>
      </w:pPr>
      <w:rPr>
        <w:rFonts w:ascii="Wingdings" w:hAnsi="Wingdings" w:hint="default"/>
      </w:rPr>
    </w:lvl>
    <w:lvl w:ilvl="1" w:tplc="480A0003" w:tentative="1">
      <w:start w:val="1"/>
      <w:numFmt w:val="bullet"/>
      <w:lvlText w:val="o"/>
      <w:lvlJc w:val="left"/>
      <w:pPr>
        <w:ind w:left="2148" w:hanging="360"/>
      </w:pPr>
      <w:rPr>
        <w:rFonts w:ascii="Courier New" w:hAnsi="Courier New" w:cs="Courier New" w:hint="default"/>
      </w:rPr>
    </w:lvl>
    <w:lvl w:ilvl="2" w:tplc="480A0005" w:tentative="1">
      <w:start w:val="1"/>
      <w:numFmt w:val="bullet"/>
      <w:lvlText w:val=""/>
      <w:lvlJc w:val="left"/>
      <w:pPr>
        <w:ind w:left="2868" w:hanging="360"/>
      </w:pPr>
      <w:rPr>
        <w:rFonts w:ascii="Wingdings" w:hAnsi="Wingdings" w:hint="default"/>
      </w:rPr>
    </w:lvl>
    <w:lvl w:ilvl="3" w:tplc="480A0001" w:tentative="1">
      <w:start w:val="1"/>
      <w:numFmt w:val="bullet"/>
      <w:lvlText w:val=""/>
      <w:lvlJc w:val="left"/>
      <w:pPr>
        <w:ind w:left="3588" w:hanging="360"/>
      </w:pPr>
      <w:rPr>
        <w:rFonts w:ascii="Symbol" w:hAnsi="Symbol" w:hint="default"/>
      </w:rPr>
    </w:lvl>
    <w:lvl w:ilvl="4" w:tplc="480A0003" w:tentative="1">
      <w:start w:val="1"/>
      <w:numFmt w:val="bullet"/>
      <w:lvlText w:val="o"/>
      <w:lvlJc w:val="left"/>
      <w:pPr>
        <w:ind w:left="4308" w:hanging="360"/>
      </w:pPr>
      <w:rPr>
        <w:rFonts w:ascii="Courier New" w:hAnsi="Courier New" w:cs="Courier New" w:hint="default"/>
      </w:rPr>
    </w:lvl>
    <w:lvl w:ilvl="5" w:tplc="480A0005" w:tentative="1">
      <w:start w:val="1"/>
      <w:numFmt w:val="bullet"/>
      <w:lvlText w:val=""/>
      <w:lvlJc w:val="left"/>
      <w:pPr>
        <w:ind w:left="5028" w:hanging="360"/>
      </w:pPr>
      <w:rPr>
        <w:rFonts w:ascii="Wingdings" w:hAnsi="Wingdings" w:hint="default"/>
      </w:rPr>
    </w:lvl>
    <w:lvl w:ilvl="6" w:tplc="480A0001" w:tentative="1">
      <w:start w:val="1"/>
      <w:numFmt w:val="bullet"/>
      <w:lvlText w:val=""/>
      <w:lvlJc w:val="left"/>
      <w:pPr>
        <w:ind w:left="5748" w:hanging="360"/>
      </w:pPr>
      <w:rPr>
        <w:rFonts w:ascii="Symbol" w:hAnsi="Symbol" w:hint="default"/>
      </w:rPr>
    </w:lvl>
    <w:lvl w:ilvl="7" w:tplc="480A0003" w:tentative="1">
      <w:start w:val="1"/>
      <w:numFmt w:val="bullet"/>
      <w:lvlText w:val="o"/>
      <w:lvlJc w:val="left"/>
      <w:pPr>
        <w:ind w:left="6468" w:hanging="360"/>
      </w:pPr>
      <w:rPr>
        <w:rFonts w:ascii="Courier New" w:hAnsi="Courier New" w:cs="Courier New" w:hint="default"/>
      </w:rPr>
    </w:lvl>
    <w:lvl w:ilvl="8" w:tplc="480A0005" w:tentative="1">
      <w:start w:val="1"/>
      <w:numFmt w:val="bullet"/>
      <w:lvlText w:val=""/>
      <w:lvlJc w:val="left"/>
      <w:pPr>
        <w:ind w:left="7188" w:hanging="360"/>
      </w:pPr>
      <w:rPr>
        <w:rFonts w:ascii="Wingdings" w:hAnsi="Wingdings" w:hint="default"/>
      </w:rPr>
    </w:lvl>
  </w:abstractNum>
  <w:abstractNum w:abstractNumId="6" w15:restartNumberingAfterBreak="0">
    <w:nsid w:val="144A127D"/>
    <w:multiLevelType w:val="hybridMultilevel"/>
    <w:tmpl w:val="9E3CF0F2"/>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15:restartNumberingAfterBreak="0">
    <w:nsid w:val="1CAB7648"/>
    <w:multiLevelType w:val="hybridMultilevel"/>
    <w:tmpl w:val="D9D8C67A"/>
    <w:lvl w:ilvl="0" w:tplc="480A000B">
      <w:start w:val="1"/>
      <w:numFmt w:val="bullet"/>
      <w:lvlText w:val=""/>
      <w:lvlJc w:val="left"/>
      <w:pPr>
        <w:ind w:left="720" w:hanging="360"/>
      </w:pPr>
      <w:rPr>
        <w:rFonts w:ascii="Wingdings" w:hAnsi="Wingding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15:restartNumberingAfterBreak="0">
    <w:nsid w:val="1D2419D6"/>
    <w:multiLevelType w:val="hybridMultilevel"/>
    <w:tmpl w:val="E5801516"/>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9" w15:restartNumberingAfterBreak="0">
    <w:nsid w:val="240E56C7"/>
    <w:multiLevelType w:val="hybridMultilevel"/>
    <w:tmpl w:val="B7A85CCA"/>
    <w:lvl w:ilvl="0" w:tplc="FF783C10">
      <w:numFmt w:val="bullet"/>
      <w:lvlText w:val="-"/>
      <w:lvlJc w:val="left"/>
      <w:pPr>
        <w:ind w:left="720" w:hanging="360"/>
      </w:pPr>
      <w:rPr>
        <w:rFonts w:ascii="Arial Narrow" w:eastAsiaTheme="minorHAnsi" w:hAnsi="Arial Narrow" w:cstheme="minorBidi"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0" w15:restartNumberingAfterBreak="0">
    <w:nsid w:val="281573D7"/>
    <w:multiLevelType w:val="hybridMultilevel"/>
    <w:tmpl w:val="B60C8978"/>
    <w:lvl w:ilvl="0" w:tplc="480A000F">
      <w:start w:val="3"/>
      <w:numFmt w:val="decimal"/>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1" w15:restartNumberingAfterBreak="0">
    <w:nsid w:val="28E10327"/>
    <w:multiLevelType w:val="hybridMultilevel"/>
    <w:tmpl w:val="77D8FCC6"/>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2" w15:restartNumberingAfterBreak="0">
    <w:nsid w:val="2C5B4B31"/>
    <w:multiLevelType w:val="hybridMultilevel"/>
    <w:tmpl w:val="A93616E0"/>
    <w:lvl w:ilvl="0" w:tplc="68E227C2">
      <w:numFmt w:val="bullet"/>
      <w:lvlText w:val="-"/>
      <w:lvlJc w:val="left"/>
      <w:pPr>
        <w:ind w:left="720" w:hanging="360"/>
      </w:pPr>
      <w:rPr>
        <w:rFonts w:ascii="Arial Narrow" w:eastAsiaTheme="minorHAnsi" w:hAnsi="Arial Narrow" w:cstheme="minorBidi"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3" w15:restartNumberingAfterBreak="0">
    <w:nsid w:val="2D071B46"/>
    <w:multiLevelType w:val="hybridMultilevel"/>
    <w:tmpl w:val="10BE8F3C"/>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15:restartNumberingAfterBreak="0">
    <w:nsid w:val="334B04AB"/>
    <w:multiLevelType w:val="hybridMultilevel"/>
    <w:tmpl w:val="A59A9A9E"/>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15:restartNumberingAfterBreak="0">
    <w:nsid w:val="386A077A"/>
    <w:multiLevelType w:val="hybridMultilevel"/>
    <w:tmpl w:val="B1FEF58E"/>
    <w:lvl w:ilvl="0" w:tplc="04FA5B22">
      <w:start w:val="1"/>
      <w:numFmt w:val="decimal"/>
      <w:lvlText w:val="%1."/>
      <w:lvlJc w:val="left"/>
      <w:pPr>
        <w:ind w:left="720" w:hanging="360"/>
      </w:pPr>
      <w:rPr>
        <w:rFonts w:hint="default"/>
        <w:sz w:val="24"/>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6" w15:restartNumberingAfterBreak="0">
    <w:nsid w:val="3E6738DB"/>
    <w:multiLevelType w:val="hybridMultilevel"/>
    <w:tmpl w:val="1D48B97A"/>
    <w:lvl w:ilvl="0" w:tplc="4190C482">
      <w:start w:val="1"/>
      <w:numFmt w:val="lowerLetter"/>
      <w:lvlText w:val="%1."/>
      <w:lvlJc w:val="left"/>
      <w:pPr>
        <w:ind w:left="840" w:hanging="480"/>
      </w:pPr>
      <w:rPr>
        <w:rFonts w:hint="default"/>
      </w:rPr>
    </w:lvl>
    <w:lvl w:ilvl="1" w:tplc="12046E06">
      <w:start w:val="1"/>
      <w:numFmt w:val="lowerLetter"/>
      <w:lvlText w:val="%2)"/>
      <w:lvlJc w:val="left"/>
      <w:pPr>
        <w:ind w:left="1440" w:hanging="360"/>
      </w:pPr>
      <w:rPr>
        <w:rFonts w:hint="default"/>
      </w:r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7" w15:restartNumberingAfterBreak="0">
    <w:nsid w:val="3EBD09F2"/>
    <w:multiLevelType w:val="hybridMultilevel"/>
    <w:tmpl w:val="D1A41B0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8" w15:restartNumberingAfterBreak="0">
    <w:nsid w:val="421F5095"/>
    <w:multiLevelType w:val="hybridMultilevel"/>
    <w:tmpl w:val="701417A4"/>
    <w:lvl w:ilvl="0" w:tplc="480A000F">
      <w:start w:val="1"/>
      <w:numFmt w:val="decimal"/>
      <w:lvlText w:val="%1."/>
      <w:lvlJc w:val="left"/>
      <w:pPr>
        <w:ind w:left="644" w:hanging="360"/>
      </w:pPr>
    </w:lvl>
    <w:lvl w:ilvl="1" w:tplc="480A0019">
      <w:start w:val="1"/>
      <w:numFmt w:val="lowerLetter"/>
      <w:lvlText w:val="%2."/>
      <w:lvlJc w:val="left"/>
      <w:pPr>
        <w:ind w:left="1364" w:hanging="360"/>
      </w:pPr>
    </w:lvl>
    <w:lvl w:ilvl="2" w:tplc="480A001B" w:tentative="1">
      <w:start w:val="1"/>
      <w:numFmt w:val="lowerRoman"/>
      <w:lvlText w:val="%3."/>
      <w:lvlJc w:val="right"/>
      <w:pPr>
        <w:ind w:left="2084" w:hanging="180"/>
      </w:pPr>
    </w:lvl>
    <w:lvl w:ilvl="3" w:tplc="480A000F" w:tentative="1">
      <w:start w:val="1"/>
      <w:numFmt w:val="decimal"/>
      <w:lvlText w:val="%4."/>
      <w:lvlJc w:val="left"/>
      <w:pPr>
        <w:ind w:left="2804" w:hanging="360"/>
      </w:pPr>
    </w:lvl>
    <w:lvl w:ilvl="4" w:tplc="480A0019" w:tentative="1">
      <w:start w:val="1"/>
      <w:numFmt w:val="lowerLetter"/>
      <w:lvlText w:val="%5."/>
      <w:lvlJc w:val="left"/>
      <w:pPr>
        <w:ind w:left="3524" w:hanging="360"/>
      </w:pPr>
    </w:lvl>
    <w:lvl w:ilvl="5" w:tplc="480A001B" w:tentative="1">
      <w:start w:val="1"/>
      <w:numFmt w:val="lowerRoman"/>
      <w:lvlText w:val="%6."/>
      <w:lvlJc w:val="right"/>
      <w:pPr>
        <w:ind w:left="4244" w:hanging="180"/>
      </w:pPr>
    </w:lvl>
    <w:lvl w:ilvl="6" w:tplc="480A000F" w:tentative="1">
      <w:start w:val="1"/>
      <w:numFmt w:val="decimal"/>
      <w:lvlText w:val="%7."/>
      <w:lvlJc w:val="left"/>
      <w:pPr>
        <w:ind w:left="4964" w:hanging="360"/>
      </w:pPr>
    </w:lvl>
    <w:lvl w:ilvl="7" w:tplc="480A0019" w:tentative="1">
      <w:start w:val="1"/>
      <w:numFmt w:val="lowerLetter"/>
      <w:lvlText w:val="%8."/>
      <w:lvlJc w:val="left"/>
      <w:pPr>
        <w:ind w:left="5684" w:hanging="360"/>
      </w:pPr>
    </w:lvl>
    <w:lvl w:ilvl="8" w:tplc="480A001B" w:tentative="1">
      <w:start w:val="1"/>
      <w:numFmt w:val="lowerRoman"/>
      <w:lvlText w:val="%9."/>
      <w:lvlJc w:val="right"/>
      <w:pPr>
        <w:ind w:left="6404" w:hanging="180"/>
      </w:pPr>
    </w:lvl>
  </w:abstractNum>
  <w:abstractNum w:abstractNumId="19" w15:restartNumberingAfterBreak="0">
    <w:nsid w:val="44EC667B"/>
    <w:multiLevelType w:val="multilevel"/>
    <w:tmpl w:val="4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243366"/>
    <w:multiLevelType w:val="hybridMultilevel"/>
    <w:tmpl w:val="3278849C"/>
    <w:lvl w:ilvl="0" w:tplc="FF783C10">
      <w:numFmt w:val="bullet"/>
      <w:lvlText w:val="-"/>
      <w:lvlJc w:val="left"/>
      <w:pPr>
        <w:ind w:left="720" w:hanging="360"/>
      </w:pPr>
      <w:rPr>
        <w:rFonts w:ascii="Arial Narrow" w:eastAsiaTheme="minorHAnsi" w:hAnsi="Arial Narrow" w:cstheme="minorBidi"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1" w15:restartNumberingAfterBreak="0">
    <w:nsid w:val="60D64DD3"/>
    <w:multiLevelType w:val="hybridMultilevel"/>
    <w:tmpl w:val="D1A41B06"/>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2" w15:restartNumberingAfterBreak="0">
    <w:nsid w:val="6778314F"/>
    <w:multiLevelType w:val="hybridMultilevel"/>
    <w:tmpl w:val="B8AC2362"/>
    <w:lvl w:ilvl="0" w:tplc="FF783C10">
      <w:numFmt w:val="bullet"/>
      <w:lvlText w:val="-"/>
      <w:lvlJc w:val="left"/>
      <w:pPr>
        <w:ind w:left="720" w:hanging="360"/>
      </w:pPr>
      <w:rPr>
        <w:rFonts w:ascii="Arial Narrow" w:eastAsiaTheme="minorHAnsi" w:hAnsi="Arial Narrow" w:cstheme="minorBidi"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3" w15:restartNumberingAfterBreak="0">
    <w:nsid w:val="768C265F"/>
    <w:multiLevelType w:val="hybridMultilevel"/>
    <w:tmpl w:val="026EACE2"/>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4" w15:restartNumberingAfterBreak="0">
    <w:nsid w:val="77275BA0"/>
    <w:multiLevelType w:val="hybridMultilevel"/>
    <w:tmpl w:val="3D2E63BC"/>
    <w:lvl w:ilvl="0" w:tplc="A74E002C">
      <w:start w:val="1"/>
      <w:numFmt w:val="decimal"/>
      <w:lvlText w:val="%1."/>
      <w:lvlJc w:val="left"/>
      <w:pPr>
        <w:ind w:left="720" w:hanging="360"/>
      </w:pPr>
      <w:rPr>
        <w:sz w:val="24"/>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5" w15:restartNumberingAfterBreak="0">
    <w:nsid w:val="7CF052B0"/>
    <w:multiLevelType w:val="hybridMultilevel"/>
    <w:tmpl w:val="D70EC3E2"/>
    <w:lvl w:ilvl="0" w:tplc="D898C33E">
      <w:start w:val="1"/>
      <w:numFmt w:val="bullet"/>
      <w:lvlText w:val="-"/>
      <w:lvlJc w:val="left"/>
      <w:pPr>
        <w:ind w:left="1080" w:hanging="360"/>
      </w:pPr>
      <w:rPr>
        <w:rFonts w:ascii="Calibri" w:eastAsiaTheme="minorHAnsi" w:hAnsi="Calibri" w:cs="Calibri"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26" w15:restartNumberingAfterBreak="0">
    <w:nsid w:val="7F693F88"/>
    <w:multiLevelType w:val="hybridMultilevel"/>
    <w:tmpl w:val="3D2E63BC"/>
    <w:lvl w:ilvl="0" w:tplc="A74E002C">
      <w:start w:val="1"/>
      <w:numFmt w:val="decimal"/>
      <w:lvlText w:val="%1."/>
      <w:lvlJc w:val="left"/>
      <w:pPr>
        <w:ind w:left="720" w:hanging="360"/>
      </w:pPr>
      <w:rPr>
        <w:sz w:val="24"/>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8"/>
  </w:num>
  <w:num w:numId="2">
    <w:abstractNumId w:val="7"/>
  </w:num>
  <w:num w:numId="3">
    <w:abstractNumId w:val="19"/>
  </w:num>
  <w:num w:numId="4">
    <w:abstractNumId w:val="21"/>
  </w:num>
  <w:num w:numId="5">
    <w:abstractNumId w:val="17"/>
  </w:num>
  <w:num w:numId="6">
    <w:abstractNumId w:val="11"/>
  </w:num>
  <w:num w:numId="7">
    <w:abstractNumId w:val="10"/>
  </w:num>
  <w:num w:numId="8">
    <w:abstractNumId w:val="15"/>
  </w:num>
  <w:num w:numId="9">
    <w:abstractNumId w:val="3"/>
  </w:num>
  <w:num w:numId="10">
    <w:abstractNumId w:val="14"/>
  </w:num>
  <w:num w:numId="11">
    <w:abstractNumId w:val="6"/>
  </w:num>
  <w:num w:numId="12">
    <w:abstractNumId w:val="25"/>
  </w:num>
  <w:num w:numId="13">
    <w:abstractNumId w:val="23"/>
  </w:num>
  <w:num w:numId="14">
    <w:abstractNumId w:val="5"/>
  </w:num>
  <w:num w:numId="15">
    <w:abstractNumId w:val="26"/>
  </w:num>
  <w:num w:numId="16">
    <w:abstractNumId w:val="18"/>
  </w:num>
  <w:num w:numId="17">
    <w:abstractNumId w:val="24"/>
  </w:num>
  <w:num w:numId="18">
    <w:abstractNumId w:val="4"/>
  </w:num>
  <w:num w:numId="19">
    <w:abstractNumId w:val="0"/>
  </w:num>
  <w:num w:numId="20">
    <w:abstractNumId w:val="12"/>
  </w:num>
  <w:num w:numId="21">
    <w:abstractNumId w:val="22"/>
  </w:num>
  <w:num w:numId="22">
    <w:abstractNumId w:val="9"/>
  </w:num>
  <w:num w:numId="23">
    <w:abstractNumId w:val="2"/>
  </w:num>
  <w:num w:numId="24">
    <w:abstractNumId w:val="20"/>
  </w:num>
  <w:num w:numId="25">
    <w:abstractNumId w:val="13"/>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720"/>
    <w:rsid w:val="000461BF"/>
    <w:rsid w:val="00054336"/>
    <w:rsid w:val="00054BBB"/>
    <w:rsid w:val="000623B0"/>
    <w:rsid w:val="000744FD"/>
    <w:rsid w:val="00077D7D"/>
    <w:rsid w:val="0008583A"/>
    <w:rsid w:val="000A5FB3"/>
    <w:rsid w:val="000B496F"/>
    <w:rsid w:val="000C71F3"/>
    <w:rsid w:val="000F0026"/>
    <w:rsid w:val="000F03EF"/>
    <w:rsid w:val="00103C9A"/>
    <w:rsid w:val="00144581"/>
    <w:rsid w:val="001462A3"/>
    <w:rsid w:val="00170059"/>
    <w:rsid w:val="0017400E"/>
    <w:rsid w:val="00174831"/>
    <w:rsid w:val="001802B1"/>
    <w:rsid w:val="001927DA"/>
    <w:rsid w:val="00195DF7"/>
    <w:rsid w:val="001A4630"/>
    <w:rsid w:val="001B49B7"/>
    <w:rsid w:val="001B4DC1"/>
    <w:rsid w:val="001B6DD0"/>
    <w:rsid w:val="001C661E"/>
    <w:rsid w:val="001D2B16"/>
    <w:rsid w:val="00200F53"/>
    <w:rsid w:val="00205961"/>
    <w:rsid w:val="00217986"/>
    <w:rsid w:val="00254720"/>
    <w:rsid w:val="002609A5"/>
    <w:rsid w:val="00270B3A"/>
    <w:rsid w:val="00271EA8"/>
    <w:rsid w:val="002720DB"/>
    <w:rsid w:val="002728BF"/>
    <w:rsid w:val="002A1607"/>
    <w:rsid w:val="002A271E"/>
    <w:rsid w:val="002B1642"/>
    <w:rsid w:val="002F0059"/>
    <w:rsid w:val="00300D8F"/>
    <w:rsid w:val="00301EAB"/>
    <w:rsid w:val="0031208C"/>
    <w:rsid w:val="00317471"/>
    <w:rsid w:val="003242DA"/>
    <w:rsid w:val="00361A7F"/>
    <w:rsid w:val="00363C93"/>
    <w:rsid w:val="00380F12"/>
    <w:rsid w:val="003875B0"/>
    <w:rsid w:val="00393D6D"/>
    <w:rsid w:val="003A3047"/>
    <w:rsid w:val="003A3826"/>
    <w:rsid w:val="003E3E13"/>
    <w:rsid w:val="004145F0"/>
    <w:rsid w:val="00421401"/>
    <w:rsid w:val="00423050"/>
    <w:rsid w:val="0044706A"/>
    <w:rsid w:val="0045517E"/>
    <w:rsid w:val="0049230D"/>
    <w:rsid w:val="004A3A5A"/>
    <w:rsid w:val="004A50C0"/>
    <w:rsid w:val="004E697F"/>
    <w:rsid w:val="004E6F3A"/>
    <w:rsid w:val="00500470"/>
    <w:rsid w:val="00512529"/>
    <w:rsid w:val="00525038"/>
    <w:rsid w:val="005477BF"/>
    <w:rsid w:val="00557278"/>
    <w:rsid w:val="005663B3"/>
    <w:rsid w:val="00566582"/>
    <w:rsid w:val="005722E6"/>
    <w:rsid w:val="00584CB9"/>
    <w:rsid w:val="005A2474"/>
    <w:rsid w:val="005A6210"/>
    <w:rsid w:val="005A7B68"/>
    <w:rsid w:val="005B2024"/>
    <w:rsid w:val="005B3FB1"/>
    <w:rsid w:val="005C785A"/>
    <w:rsid w:val="005F1BD0"/>
    <w:rsid w:val="005F2961"/>
    <w:rsid w:val="005F55F7"/>
    <w:rsid w:val="00606114"/>
    <w:rsid w:val="00617B8A"/>
    <w:rsid w:val="00617BF3"/>
    <w:rsid w:val="0062068C"/>
    <w:rsid w:val="006249D5"/>
    <w:rsid w:val="00625929"/>
    <w:rsid w:val="006300B7"/>
    <w:rsid w:val="00630D47"/>
    <w:rsid w:val="00635FC7"/>
    <w:rsid w:val="00642FC3"/>
    <w:rsid w:val="00647606"/>
    <w:rsid w:val="006614BF"/>
    <w:rsid w:val="0066760F"/>
    <w:rsid w:val="00684171"/>
    <w:rsid w:val="006847C5"/>
    <w:rsid w:val="00693FC5"/>
    <w:rsid w:val="006A4BBE"/>
    <w:rsid w:val="006D5C0C"/>
    <w:rsid w:val="006E520F"/>
    <w:rsid w:val="006E6A27"/>
    <w:rsid w:val="006F68A5"/>
    <w:rsid w:val="00700295"/>
    <w:rsid w:val="00703426"/>
    <w:rsid w:val="0070461B"/>
    <w:rsid w:val="007227EB"/>
    <w:rsid w:val="00725D69"/>
    <w:rsid w:val="00747D32"/>
    <w:rsid w:val="00752CE0"/>
    <w:rsid w:val="007617C3"/>
    <w:rsid w:val="00786093"/>
    <w:rsid w:val="00794A3A"/>
    <w:rsid w:val="007A5956"/>
    <w:rsid w:val="007B17BE"/>
    <w:rsid w:val="007C764C"/>
    <w:rsid w:val="007D2F1E"/>
    <w:rsid w:val="007E337A"/>
    <w:rsid w:val="007E38F8"/>
    <w:rsid w:val="007E5162"/>
    <w:rsid w:val="00837EDE"/>
    <w:rsid w:val="0085655C"/>
    <w:rsid w:val="008664EC"/>
    <w:rsid w:val="008A6EEC"/>
    <w:rsid w:val="008C24EA"/>
    <w:rsid w:val="008D00C6"/>
    <w:rsid w:val="008E6D5C"/>
    <w:rsid w:val="008F4AC5"/>
    <w:rsid w:val="0090431E"/>
    <w:rsid w:val="00930377"/>
    <w:rsid w:val="009304E7"/>
    <w:rsid w:val="00943B37"/>
    <w:rsid w:val="00966E62"/>
    <w:rsid w:val="009738B2"/>
    <w:rsid w:val="00982B23"/>
    <w:rsid w:val="0098709E"/>
    <w:rsid w:val="00995D1C"/>
    <w:rsid w:val="009A0185"/>
    <w:rsid w:val="009B1EA0"/>
    <w:rsid w:val="009B45D7"/>
    <w:rsid w:val="009C2793"/>
    <w:rsid w:val="009D176A"/>
    <w:rsid w:val="009E025E"/>
    <w:rsid w:val="00A0318F"/>
    <w:rsid w:val="00A0369B"/>
    <w:rsid w:val="00A06D96"/>
    <w:rsid w:val="00A1095E"/>
    <w:rsid w:val="00A1492C"/>
    <w:rsid w:val="00A31508"/>
    <w:rsid w:val="00A62109"/>
    <w:rsid w:val="00A6384D"/>
    <w:rsid w:val="00A74BB6"/>
    <w:rsid w:val="00A76796"/>
    <w:rsid w:val="00A96BF4"/>
    <w:rsid w:val="00AA70C7"/>
    <w:rsid w:val="00AC758B"/>
    <w:rsid w:val="00AE32EC"/>
    <w:rsid w:val="00AF0BF5"/>
    <w:rsid w:val="00B00812"/>
    <w:rsid w:val="00B03F10"/>
    <w:rsid w:val="00B07CA4"/>
    <w:rsid w:val="00B13CDF"/>
    <w:rsid w:val="00B353A6"/>
    <w:rsid w:val="00B579F0"/>
    <w:rsid w:val="00B664E4"/>
    <w:rsid w:val="00B864AE"/>
    <w:rsid w:val="00BA0028"/>
    <w:rsid w:val="00BA6B0A"/>
    <w:rsid w:val="00BB30FC"/>
    <w:rsid w:val="00BC0600"/>
    <w:rsid w:val="00BC5295"/>
    <w:rsid w:val="00BD4432"/>
    <w:rsid w:val="00BF677C"/>
    <w:rsid w:val="00C03AFE"/>
    <w:rsid w:val="00C06CC5"/>
    <w:rsid w:val="00C44B9A"/>
    <w:rsid w:val="00C44EDB"/>
    <w:rsid w:val="00C5248B"/>
    <w:rsid w:val="00C551C0"/>
    <w:rsid w:val="00C6010C"/>
    <w:rsid w:val="00C64DE6"/>
    <w:rsid w:val="00CA386E"/>
    <w:rsid w:val="00CB452A"/>
    <w:rsid w:val="00CF035F"/>
    <w:rsid w:val="00CF3AE2"/>
    <w:rsid w:val="00D02484"/>
    <w:rsid w:val="00D07616"/>
    <w:rsid w:val="00D21674"/>
    <w:rsid w:val="00D33841"/>
    <w:rsid w:val="00D76D2C"/>
    <w:rsid w:val="00D87471"/>
    <w:rsid w:val="00DB4F31"/>
    <w:rsid w:val="00DC7CA4"/>
    <w:rsid w:val="00DE2DA4"/>
    <w:rsid w:val="00DF1210"/>
    <w:rsid w:val="00DF25BD"/>
    <w:rsid w:val="00E06282"/>
    <w:rsid w:val="00E235A5"/>
    <w:rsid w:val="00E3596C"/>
    <w:rsid w:val="00E42CE3"/>
    <w:rsid w:val="00E441E7"/>
    <w:rsid w:val="00E829BF"/>
    <w:rsid w:val="00EB3761"/>
    <w:rsid w:val="00EB73D3"/>
    <w:rsid w:val="00ED47DE"/>
    <w:rsid w:val="00ED6D48"/>
    <w:rsid w:val="00EE22B6"/>
    <w:rsid w:val="00EE4B2C"/>
    <w:rsid w:val="00EF3D42"/>
    <w:rsid w:val="00F163C4"/>
    <w:rsid w:val="00F22BC8"/>
    <w:rsid w:val="00F37D6B"/>
    <w:rsid w:val="00F51F1E"/>
    <w:rsid w:val="00F7644D"/>
    <w:rsid w:val="00F76F50"/>
    <w:rsid w:val="00FA2944"/>
    <w:rsid w:val="00FA7C9F"/>
    <w:rsid w:val="00FD0F72"/>
    <w:rsid w:val="00FE7699"/>
    <w:rsid w:val="00FF20B1"/>
    <w:rsid w:val="00FF2460"/>
    <w:rsid w:val="00FF2A0A"/>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F66E95"/>
  <w15:chartTrackingRefBased/>
  <w15:docId w15:val="{99DE5CC8-D9BC-4459-AD29-643F7518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05961"/>
  </w:style>
  <w:style w:type="paragraph" w:styleId="Ttulo1">
    <w:name w:val="heading 1"/>
    <w:basedOn w:val="Normal"/>
    <w:next w:val="Normal"/>
    <w:link w:val="Ttulo1Car"/>
    <w:qFormat/>
    <w:rsid w:val="00BF677C"/>
    <w:pPr>
      <w:keepNext/>
      <w:spacing w:after="0" w:line="360" w:lineRule="auto"/>
      <w:jc w:val="both"/>
      <w:outlineLvl w:val="0"/>
    </w:pPr>
    <w:rPr>
      <w:rFonts w:ascii="Times New Roman" w:eastAsia="Times New Roman" w:hAnsi="Times New Roman" w:cs="Times New Roman"/>
      <w:b/>
      <w:bCs/>
      <w:sz w:val="28"/>
      <w:szCs w:val="24"/>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47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4720"/>
  </w:style>
  <w:style w:type="paragraph" w:styleId="Piedepgina">
    <w:name w:val="footer"/>
    <w:basedOn w:val="Normal"/>
    <w:link w:val="PiedepginaCar"/>
    <w:uiPriority w:val="99"/>
    <w:unhideWhenUsed/>
    <w:rsid w:val="002547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4720"/>
  </w:style>
  <w:style w:type="character" w:styleId="Hipervnculo">
    <w:name w:val="Hyperlink"/>
    <w:basedOn w:val="Fuentedeprrafopredeter"/>
    <w:uiPriority w:val="99"/>
    <w:unhideWhenUsed/>
    <w:rsid w:val="00AC758B"/>
    <w:rPr>
      <w:color w:val="0563C1" w:themeColor="hyperlink"/>
      <w:u w:val="single"/>
    </w:rPr>
  </w:style>
  <w:style w:type="paragraph" w:styleId="Prrafodelista">
    <w:name w:val="List Paragraph"/>
    <w:basedOn w:val="Normal"/>
    <w:uiPriority w:val="34"/>
    <w:qFormat/>
    <w:rsid w:val="00D76D2C"/>
    <w:pPr>
      <w:ind w:left="720"/>
      <w:contextualSpacing/>
    </w:pPr>
  </w:style>
  <w:style w:type="paragraph" w:styleId="Textodeglobo">
    <w:name w:val="Balloon Text"/>
    <w:basedOn w:val="Normal"/>
    <w:link w:val="TextodegloboCar"/>
    <w:uiPriority w:val="99"/>
    <w:semiHidden/>
    <w:unhideWhenUsed/>
    <w:rsid w:val="000744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44FD"/>
    <w:rPr>
      <w:rFonts w:ascii="Segoe UI" w:hAnsi="Segoe UI" w:cs="Segoe UI"/>
      <w:sz w:val="18"/>
      <w:szCs w:val="18"/>
    </w:rPr>
  </w:style>
  <w:style w:type="table" w:styleId="Tablaconcuadrcula">
    <w:name w:val="Table Grid"/>
    <w:basedOn w:val="Tablanormal"/>
    <w:uiPriority w:val="39"/>
    <w:rsid w:val="00361A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E6A27"/>
    <w:pPr>
      <w:autoSpaceDE w:val="0"/>
      <w:autoSpaceDN w:val="0"/>
      <w:adjustRightInd w:val="0"/>
      <w:spacing w:after="0" w:line="240" w:lineRule="auto"/>
    </w:pPr>
    <w:rPr>
      <w:rFonts w:ascii="Cambria" w:hAnsi="Cambria" w:cs="Cambria"/>
      <w:color w:val="000000"/>
      <w:sz w:val="24"/>
      <w:szCs w:val="24"/>
    </w:rPr>
  </w:style>
  <w:style w:type="character" w:customStyle="1" w:styleId="Ttulo1Car">
    <w:name w:val="Título 1 Car"/>
    <w:basedOn w:val="Fuentedeprrafopredeter"/>
    <w:link w:val="Ttulo1"/>
    <w:rsid w:val="00BF677C"/>
    <w:rPr>
      <w:rFonts w:ascii="Times New Roman" w:eastAsia="Times New Roman" w:hAnsi="Times New Roman" w:cs="Times New Roman"/>
      <w:b/>
      <w:bCs/>
      <w:sz w:val="28"/>
      <w:szCs w:val="24"/>
      <w:lang w:val="x-none" w:eastAsia="es-ES"/>
    </w:rPr>
  </w:style>
  <w:style w:type="paragraph" w:styleId="Textoindependiente">
    <w:name w:val="Body Text"/>
    <w:basedOn w:val="Normal"/>
    <w:link w:val="TextoindependienteCar"/>
    <w:rsid w:val="00BF677C"/>
    <w:pPr>
      <w:spacing w:after="0" w:line="360" w:lineRule="auto"/>
      <w:jc w:val="both"/>
    </w:pPr>
    <w:rPr>
      <w:rFonts w:ascii="Times New Roman" w:eastAsia="Times New Roman" w:hAnsi="Times New Roman" w:cs="Times New Roman"/>
      <w:sz w:val="28"/>
      <w:szCs w:val="24"/>
      <w:lang w:val="x-none" w:eastAsia="es-ES"/>
    </w:rPr>
  </w:style>
  <w:style w:type="character" w:customStyle="1" w:styleId="TextoindependienteCar">
    <w:name w:val="Texto independiente Car"/>
    <w:basedOn w:val="Fuentedeprrafopredeter"/>
    <w:link w:val="Textoindependiente"/>
    <w:rsid w:val="00BF677C"/>
    <w:rPr>
      <w:rFonts w:ascii="Times New Roman" w:eastAsia="Times New Roman" w:hAnsi="Times New Roman" w:cs="Times New Roman"/>
      <w:sz w:val="28"/>
      <w:szCs w:val="24"/>
      <w:lang w:val="x-none" w:eastAsia="es-ES"/>
    </w:rPr>
  </w:style>
  <w:style w:type="paragraph" w:styleId="Textoindependiente2">
    <w:name w:val="Body Text 2"/>
    <w:basedOn w:val="Normal"/>
    <w:link w:val="Textoindependiente2Car"/>
    <w:rsid w:val="00BF677C"/>
    <w:pPr>
      <w:spacing w:after="0" w:line="360" w:lineRule="auto"/>
      <w:jc w:val="both"/>
    </w:pPr>
    <w:rPr>
      <w:rFonts w:ascii="Times New Roman" w:eastAsia="Times New Roman" w:hAnsi="Times New Roman" w:cs="Times New Roman"/>
      <w:b/>
      <w:bCs/>
      <w:sz w:val="28"/>
      <w:szCs w:val="24"/>
      <w:lang w:val="x-none" w:eastAsia="es-ES"/>
    </w:rPr>
  </w:style>
  <w:style w:type="character" w:customStyle="1" w:styleId="Textoindependiente2Car">
    <w:name w:val="Texto independiente 2 Car"/>
    <w:basedOn w:val="Fuentedeprrafopredeter"/>
    <w:link w:val="Textoindependiente2"/>
    <w:rsid w:val="00BF677C"/>
    <w:rPr>
      <w:rFonts w:ascii="Times New Roman" w:eastAsia="Times New Roman" w:hAnsi="Times New Roman" w:cs="Times New Roman"/>
      <w:b/>
      <w:bCs/>
      <w:sz w:val="28"/>
      <w:szCs w:val="24"/>
      <w:lang w:val="x-none" w:eastAsia="es-ES"/>
    </w:rPr>
  </w:style>
  <w:style w:type="table" w:styleId="Tablaconcuadrcula1clara-nfasis5">
    <w:name w:val="Grid Table 1 Light Accent 5"/>
    <w:basedOn w:val="Tablanormal"/>
    <w:uiPriority w:val="46"/>
    <w:rsid w:val="00BF677C"/>
    <w:pPr>
      <w:spacing w:after="0" w:line="240" w:lineRule="auto"/>
    </w:pPr>
    <w:rPr>
      <w:lang w:val="es-E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concuadrcula4-nfasis6">
    <w:name w:val="Grid Table 4 Accent 6"/>
    <w:basedOn w:val="Tablanormal"/>
    <w:uiPriority w:val="49"/>
    <w:rsid w:val="00D3384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inespaciado">
    <w:name w:val="No Spacing"/>
    <w:uiPriority w:val="1"/>
    <w:qFormat/>
    <w:rsid w:val="001445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868212">
      <w:bodyDiv w:val="1"/>
      <w:marLeft w:val="0"/>
      <w:marRight w:val="0"/>
      <w:marTop w:val="0"/>
      <w:marBottom w:val="0"/>
      <w:divBdr>
        <w:top w:val="none" w:sz="0" w:space="0" w:color="auto"/>
        <w:left w:val="none" w:sz="0" w:space="0" w:color="auto"/>
        <w:bottom w:val="none" w:sz="0" w:space="0" w:color="auto"/>
        <w:right w:val="none" w:sz="0" w:space="0" w:color="auto"/>
      </w:divBdr>
    </w:div>
    <w:div w:id="410586309">
      <w:bodyDiv w:val="1"/>
      <w:marLeft w:val="0"/>
      <w:marRight w:val="0"/>
      <w:marTop w:val="0"/>
      <w:marBottom w:val="0"/>
      <w:divBdr>
        <w:top w:val="none" w:sz="0" w:space="0" w:color="auto"/>
        <w:left w:val="none" w:sz="0" w:space="0" w:color="auto"/>
        <w:bottom w:val="none" w:sz="0" w:space="0" w:color="auto"/>
        <w:right w:val="none" w:sz="0" w:space="0" w:color="auto"/>
      </w:divBdr>
    </w:div>
    <w:div w:id="732434554">
      <w:bodyDiv w:val="1"/>
      <w:marLeft w:val="0"/>
      <w:marRight w:val="0"/>
      <w:marTop w:val="0"/>
      <w:marBottom w:val="0"/>
      <w:divBdr>
        <w:top w:val="none" w:sz="0" w:space="0" w:color="auto"/>
        <w:left w:val="none" w:sz="0" w:space="0" w:color="auto"/>
        <w:bottom w:val="none" w:sz="0" w:space="0" w:color="auto"/>
        <w:right w:val="none" w:sz="0" w:space="0" w:color="auto"/>
      </w:divBdr>
    </w:div>
    <w:div w:id="840001211">
      <w:bodyDiv w:val="1"/>
      <w:marLeft w:val="0"/>
      <w:marRight w:val="0"/>
      <w:marTop w:val="0"/>
      <w:marBottom w:val="0"/>
      <w:divBdr>
        <w:top w:val="none" w:sz="0" w:space="0" w:color="auto"/>
        <w:left w:val="none" w:sz="0" w:space="0" w:color="auto"/>
        <w:bottom w:val="none" w:sz="0" w:space="0" w:color="auto"/>
        <w:right w:val="none" w:sz="0" w:space="0" w:color="auto"/>
      </w:divBdr>
    </w:div>
    <w:div w:id="902714719">
      <w:bodyDiv w:val="1"/>
      <w:marLeft w:val="0"/>
      <w:marRight w:val="0"/>
      <w:marTop w:val="0"/>
      <w:marBottom w:val="0"/>
      <w:divBdr>
        <w:top w:val="none" w:sz="0" w:space="0" w:color="auto"/>
        <w:left w:val="none" w:sz="0" w:space="0" w:color="auto"/>
        <w:bottom w:val="none" w:sz="0" w:space="0" w:color="auto"/>
        <w:right w:val="none" w:sz="0" w:space="0" w:color="auto"/>
      </w:divBdr>
    </w:div>
    <w:div w:id="1372536120">
      <w:bodyDiv w:val="1"/>
      <w:marLeft w:val="0"/>
      <w:marRight w:val="0"/>
      <w:marTop w:val="0"/>
      <w:marBottom w:val="0"/>
      <w:divBdr>
        <w:top w:val="none" w:sz="0" w:space="0" w:color="auto"/>
        <w:left w:val="none" w:sz="0" w:space="0" w:color="auto"/>
        <w:bottom w:val="none" w:sz="0" w:space="0" w:color="auto"/>
        <w:right w:val="none" w:sz="0" w:space="0" w:color="auto"/>
      </w:divBdr>
    </w:div>
    <w:div w:id="1762948682">
      <w:bodyDiv w:val="1"/>
      <w:marLeft w:val="0"/>
      <w:marRight w:val="0"/>
      <w:marTop w:val="0"/>
      <w:marBottom w:val="0"/>
      <w:divBdr>
        <w:top w:val="none" w:sz="0" w:space="0" w:color="auto"/>
        <w:left w:val="none" w:sz="0" w:space="0" w:color="auto"/>
        <w:bottom w:val="none" w:sz="0" w:space="0" w:color="auto"/>
        <w:right w:val="none" w:sz="0" w:space="0" w:color="auto"/>
      </w:divBdr>
    </w:div>
    <w:div w:id="1865511047">
      <w:bodyDiv w:val="1"/>
      <w:marLeft w:val="0"/>
      <w:marRight w:val="0"/>
      <w:marTop w:val="0"/>
      <w:marBottom w:val="0"/>
      <w:divBdr>
        <w:top w:val="none" w:sz="0" w:space="0" w:color="auto"/>
        <w:left w:val="none" w:sz="0" w:space="0" w:color="auto"/>
        <w:bottom w:val="none" w:sz="0" w:space="0" w:color="auto"/>
        <w:right w:val="none" w:sz="0" w:space="0" w:color="auto"/>
      </w:divBdr>
    </w:div>
    <w:div w:id="2103181783">
      <w:bodyDiv w:val="1"/>
      <w:marLeft w:val="0"/>
      <w:marRight w:val="0"/>
      <w:marTop w:val="0"/>
      <w:marBottom w:val="0"/>
      <w:divBdr>
        <w:top w:val="none" w:sz="0" w:space="0" w:color="auto"/>
        <w:left w:val="none" w:sz="0" w:space="0" w:color="auto"/>
        <w:bottom w:val="none" w:sz="0" w:space="0" w:color="auto"/>
        <w:right w:val="none" w:sz="0" w:space="0" w:color="auto"/>
      </w:divBdr>
    </w:div>
    <w:div w:id="213498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apvsicf@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F1B04-9DB8-4B16-91AB-3C6B86C1B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7692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Gonzales</dc:creator>
  <cp:keywords/>
  <dc:description/>
  <cp:lastModifiedBy>Carlos Gilberto Fernández</cp:lastModifiedBy>
  <cp:revision>2</cp:revision>
  <cp:lastPrinted>2019-09-25T17:10:00Z</cp:lastPrinted>
  <dcterms:created xsi:type="dcterms:W3CDTF">2019-10-25T14:35:00Z</dcterms:created>
  <dcterms:modified xsi:type="dcterms:W3CDTF">2019-10-25T14:35:00Z</dcterms:modified>
</cp:coreProperties>
</file>